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8FD" w14:textId="77777777" w:rsidR="00E72885" w:rsidRDefault="00E72885" w:rsidP="00AE618B">
      <w:pPr>
        <w:autoSpaceDE w:val="0"/>
        <w:autoSpaceDN w:val="0"/>
        <w:adjustRightInd w:val="0"/>
        <w:rPr>
          <w:b/>
          <w:noProof/>
          <w:sz w:val="28"/>
          <w:szCs w:val="28"/>
        </w:rPr>
      </w:pPr>
    </w:p>
    <w:p w14:paraId="2441F6D0" w14:textId="64541555" w:rsidR="00AE618B" w:rsidRPr="00FA2C4E" w:rsidRDefault="000D440D" w:rsidP="00AE618B">
      <w:pPr>
        <w:autoSpaceDE w:val="0"/>
        <w:autoSpaceDN w:val="0"/>
        <w:adjustRightInd w:val="0"/>
        <w:rPr>
          <w:color w:val="000000"/>
          <w:sz w:val="28"/>
          <w:szCs w:val="28"/>
        </w:rPr>
      </w:pPr>
      <w:r>
        <w:rPr>
          <w:b/>
          <w:bCs/>
          <w:color w:val="000000"/>
          <w:sz w:val="28"/>
          <w:szCs w:val="28"/>
        </w:rPr>
        <w:t xml:space="preserve">Dragon Scholar / </w:t>
      </w:r>
      <w:r w:rsidR="007F6C76">
        <w:rPr>
          <w:b/>
          <w:bCs/>
          <w:color w:val="000000"/>
          <w:sz w:val="28"/>
          <w:szCs w:val="28"/>
        </w:rPr>
        <w:t>IT Help</w:t>
      </w:r>
      <w:r w:rsidR="001E7677">
        <w:rPr>
          <w:b/>
          <w:bCs/>
          <w:color w:val="000000"/>
          <w:sz w:val="28"/>
          <w:szCs w:val="28"/>
        </w:rPr>
        <w:t>d</w:t>
      </w:r>
      <w:r w:rsidR="007F6C76">
        <w:rPr>
          <w:b/>
          <w:bCs/>
          <w:color w:val="000000"/>
          <w:sz w:val="28"/>
          <w:szCs w:val="28"/>
        </w:rPr>
        <w:t>esk</w:t>
      </w:r>
      <w:r w:rsidR="001E7677">
        <w:rPr>
          <w:b/>
          <w:bCs/>
          <w:color w:val="000000"/>
          <w:sz w:val="28"/>
          <w:szCs w:val="28"/>
        </w:rPr>
        <w:t>/ Student Support</w:t>
      </w:r>
    </w:p>
    <w:p w14:paraId="11A649A1" w14:textId="77777777"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Location: </w:t>
      </w:r>
      <w:r w:rsidRPr="004B78EB">
        <w:rPr>
          <w:color w:val="000000"/>
          <w:sz w:val="22"/>
          <w:szCs w:val="22"/>
        </w:rPr>
        <w:t>Don</w:t>
      </w:r>
      <w:r w:rsidR="00D447B8" w:rsidRPr="004B78EB">
        <w:rPr>
          <w:color w:val="000000"/>
          <w:sz w:val="22"/>
          <w:szCs w:val="22"/>
        </w:rPr>
        <w:t>nelly College, Kansas City, Kansas</w:t>
      </w:r>
      <w:r w:rsidRPr="004B78EB">
        <w:rPr>
          <w:color w:val="000000"/>
          <w:sz w:val="22"/>
          <w:szCs w:val="22"/>
        </w:rPr>
        <w:t xml:space="preserve"> </w:t>
      </w:r>
    </w:p>
    <w:p w14:paraId="0716595C" w14:textId="649FF07B"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Full/Part Time: </w:t>
      </w:r>
      <w:r w:rsidR="003F726E" w:rsidRPr="004B78EB">
        <w:rPr>
          <w:color w:val="000000"/>
          <w:sz w:val="22"/>
          <w:szCs w:val="22"/>
        </w:rPr>
        <w:t>Part</w:t>
      </w:r>
      <w:r w:rsidRPr="004B78EB">
        <w:rPr>
          <w:color w:val="000000"/>
          <w:sz w:val="22"/>
          <w:szCs w:val="22"/>
        </w:rPr>
        <w:t>-Time</w:t>
      </w:r>
      <w:r w:rsidR="003F726E" w:rsidRPr="004B78EB">
        <w:rPr>
          <w:color w:val="000000"/>
          <w:sz w:val="22"/>
          <w:szCs w:val="22"/>
        </w:rPr>
        <w:t xml:space="preserve"> (</w:t>
      </w:r>
      <w:r w:rsidR="000D440D">
        <w:rPr>
          <w:color w:val="000000"/>
          <w:sz w:val="22"/>
          <w:szCs w:val="22"/>
        </w:rPr>
        <w:t>9</w:t>
      </w:r>
      <w:r w:rsidR="003F726E" w:rsidRPr="004B78EB">
        <w:rPr>
          <w:color w:val="000000"/>
          <w:sz w:val="22"/>
          <w:szCs w:val="22"/>
        </w:rPr>
        <w:t xml:space="preserve"> hours per week)</w:t>
      </w:r>
      <w:r w:rsidRPr="004B78EB">
        <w:rPr>
          <w:color w:val="000000"/>
          <w:sz w:val="22"/>
          <w:szCs w:val="22"/>
        </w:rPr>
        <w:t xml:space="preserve">  </w:t>
      </w:r>
    </w:p>
    <w:p w14:paraId="5B687FDA" w14:textId="5F53F912" w:rsidR="00CC71B1" w:rsidRDefault="00AE618B" w:rsidP="002F05B5">
      <w:pPr>
        <w:autoSpaceDE w:val="0"/>
        <w:autoSpaceDN w:val="0"/>
        <w:adjustRightInd w:val="0"/>
        <w:rPr>
          <w:color w:val="000000"/>
          <w:sz w:val="22"/>
          <w:szCs w:val="22"/>
        </w:rPr>
      </w:pPr>
      <w:r w:rsidRPr="004B78EB">
        <w:rPr>
          <w:b/>
          <w:bCs/>
          <w:color w:val="000000"/>
          <w:sz w:val="22"/>
          <w:szCs w:val="22"/>
        </w:rPr>
        <w:t xml:space="preserve">Position Reports </w:t>
      </w:r>
      <w:proofErr w:type="gramStart"/>
      <w:r w:rsidRPr="004B78EB">
        <w:rPr>
          <w:b/>
          <w:bCs/>
          <w:color w:val="000000"/>
          <w:sz w:val="22"/>
          <w:szCs w:val="22"/>
        </w:rPr>
        <w:t>to:</w:t>
      </w:r>
      <w:proofErr w:type="gramEnd"/>
      <w:r w:rsidR="002F05B5">
        <w:rPr>
          <w:b/>
          <w:bCs/>
          <w:color w:val="000000"/>
          <w:sz w:val="22"/>
          <w:szCs w:val="22"/>
        </w:rPr>
        <w:t xml:space="preserve"> </w:t>
      </w:r>
      <w:r w:rsidR="001E7677" w:rsidRPr="001E7677">
        <w:rPr>
          <w:color w:val="000000"/>
          <w:sz w:val="22"/>
          <w:szCs w:val="22"/>
        </w:rPr>
        <w:t>IT Services Manager.</w:t>
      </w:r>
    </w:p>
    <w:p w14:paraId="33871CF4" w14:textId="524C179C" w:rsidR="00132F8C" w:rsidRPr="00132F8C" w:rsidRDefault="00132F8C" w:rsidP="002F05B5">
      <w:pPr>
        <w:autoSpaceDE w:val="0"/>
        <w:autoSpaceDN w:val="0"/>
        <w:adjustRightInd w:val="0"/>
        <w:rPr>
          <w:color w:val="000000"/>
          <w:sz w:val="22"/>
          <w:szCs w:val="22"/>
        </w:rPr>
      </w:pPr>
      <w:r w:rsidRPr="007540E1">
        <w:rPr>
          <w:b/>
          <w:bCs/>
          <w:color w:val="000000"/>
          <w:sz w:val="22"/>
          <w:szCs w:val="22"/>
        </w:rPr>
        <w:t>Exempt/Non-Exempt</w:t>
      </w:r>
      <w:r w:rsidRPr="007540E1">
        <w:rPr>
          <w:color w:val="000000"/>
          <w:sz w:val="22"/>
          <w:szCs w:val="22"/>
        </w:rPr>
        <w:t>: Hourly Compensation: $</w:t>
      </w:r>
      <w:r w:rsidR="00E72885">
        <w:rPr>
          <w:color w:val="000000"/>
          <w:sz w:val="22"/>
          <w:szCs w:val="22"/>
        </w:rPr>
        <w:t>14</w:t>
      </w:r>
      <w:r w:rsidRPr="007540E1">
        <w:rPr>
          <w:color w:val="000000"/>
          <w:sz w:val="22"/>
          <w:szCs w:val="22"/>
        </w:rPr>
        <w:t xml:space="preserve">/ hour </w:t>
      </w:r>
    </w:p>
    <w:p w14:paraId="2B6C6FCD" w14:textId="77777777" w:rsidR="004947F2" w:rsidRDefault="004947F2" w:rsidP="008C2272">
      <w:pPr>
        <w:rPr>
          <w:b/>
          <w:bCs/>
        </w:rPr>
      </w:pPr>
    </w:p>
    <w:p w14:paraId="52FDB79E" w14:textId="09A21E2E" w:rsidR="008C2272" w:rsidRPr="001E7677" w:rsidRDefault="00B84024" w:rsidP="008C2272">
      <w:pPr>
        <w:rPr>
          <w:b/>
          <w:bCs/>
        </w:rPr>
      </w:pPr>
      <w:r w:rsidRPr="001E7677">
        <w:rPr>
          <w:b/>
          <w:bCs/>
        </w:rPr>
        <w:t>About Donnelly College</w:t>
      </w:r>
    </w:p>
    <w:p w14:paraId="6A7A180A" w14:textId="77777777" w:rsidR="00B84024" w:rsidRPr="002375E7" w:rsidRDefault="008C2272" w:rsidP="008C2272">
      <w:pPr>
        <w:rPr>
          <w:sz w:val="16"/>
          <w:szCs w:val="16"/>
        </w:rPr>
      </w:pPr>
      <w:r w:rsidRPr="002375E7">
        <w:rPr>
          <w:sz w:val="16"/>
          <w:szCs w:val="16"/>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w:t>
      </w:r>
      <w:proofErr w:type="gramStart"/>
      <w:r w:rsidRPr="002375E7">
        <w:rPr>
          <w:sz w:val="16"/>
          <w:szCs w:val="16"/>
        </w:rPr>
        <w:t>staff</w:t>
      </w:r>
      <w:proofErr w:type="gramEnd"/>
      <w:r w:rsidRPr="002375E7">
        <w:rPr>
          <w:sz w:val="16"/>
          <w:szCs w:val="16"/>
        </w:rPr>
        <w:t xml:space="preserve"> and faculty and how that diversity supports our learning environment. Through a strong general education curriculum integrated with career-oriented majors, Donnelly College offers programs leading to bachelor and associate degrees and certificates. To find out more, please visit </w:t>
      </w:r>
      <w:hyperlink r:id="rId8" w:history="1">
        <w:r w:rsidRPr="002375E7">
          <w:rPr>
            <w:sz w:val="16"/>
            <w:szCs w:val="16"/>
          </w:rPr>
          <w:t>www.donnelly.edu</w:t>
        </w:r>
      </w:hyperlink>
      <w:r w:rsidRPr="002375E7">
        <w:rPr>
          <w:sz w:val="16"/>
          <w:szCs w:val="16"/>
        </w:rPr>
        <w:t>.</w:t>
      </w:r>
    </w:p>
    <w:p w14:paraId="6E3AC4D8" w14:textId="77777777" w:rsidR="004947F2" w:rsidRDefault="004947F2" w:rsidP="008C2272">
      <w:pPr>
        <w:rPr>
          <w:b/>
          <w:sz w:val="22"/>
          <w:szCs w:val="22"/>
        </w:rPr>
      </w:pPr>
    </w:p>
    <w:p w14:paraId="39D4B5F4" w14:textId="214EFC89" w:rsidR="008C2272" w:rsidRPr="004B78EB" w:rsidRDefault="00B84024" w:rsidP="008C2272">
      <w:pPr>
        <w:rPr>
          <w:b/>
          <w:sz w:val="22"/>
          <w:szCs w:val="22"/>
        </w:rPr>
      </w:pPr>
      <w:r w:rsidRPr="004B78EB">
        <w:rPr>
          <w:b/>
          <w:sz w:val="22"/>
          <w:szCs w:val="22"/>
        </w:rPr>
        <w:t>Job Summary</w:t>
      </w:r>
    </w:p>
    <w:p w14:paraId="2411B8B2" w14:textId="77777777" w:rsidR="001E7677" w:rsidRPr="001E7677" w:rsidRDefault="001E7677" w:rsidP="001E7677">
      <w:pPr>
        <w:rPr>
          <w:sz w:val="22"/>
          <w:szCs w:val="22"/>
        </w:rPr>
      </w:pPr>
      <w:r w:rsidRPr="001E7677">
        <w:rPr>
          <w:sz w:val="22"/>
          <w:szCs w:val="22"/>
        </w:rPr>
        <w:t xml:space="preserve">The IT Helpdesk/Student Support role is to ensure proper computer operation so that end users can accomplish business tasks. This includes receiving, prioritizing, documenting, and assist end user help requests. </w:t>
      </w:r>
    </w:p>
    <w:p w14:paraId="58A8E140" w14:textId="77777777" w:rsidR="00A1223B" w:rsidRPr="004B78EB" w:rsidRDefault="00A1223B" w:rsidP="008C2272">
      <w:pPr>
        <w:rPr>
          <w:sz w:val="22"/>
          <w:szCs w:val="22"/>
        </w:rPr>
      </w:pPr>
    </w:p>
    <w:p w14:paraId="5266B618" w14:textId="7C88D40D" w:rsidR="001E7677" w:rsidRPr="001E7677" w:rsidRDefault="00B84024" w:rsidP="001E7677">
      <w:pPr>
        <w:rPr>
          <w:sz w:val="22"/>
          <w:szCs w:val="22"/>
        </w:rPr>
      </w:pPr>
      <w:r w:rsidRPr="004B78EB">
        <w:rPr>
          <w:b/>
          <w:sz w:val="22"/>
          <w:szCs w:val="22"/>
        </w:rPr>
        <w:t>Responsibilities</w:t>
      </w:r>
      <w:r w:rsidR="002A6D0E" w:rsidRPr="004B78EB">
        <w:rPr>
          <w:b/>
          <w:sz w:val="22"/>
          <w:szCs w:val="22"/>
        </w:rPr>
        <w:br/>
      </w:r>
      <w:r w:rsidR="002A6D0E" w:rsidRPr="004B78EB">
        <w:rPr>
          <w:sz w:val="22"/>
          <w:szCs w:val="22"/>
        </w:rPr>
        <w:t xml:space="preserve">Specific responsibilities for the </w:t>
      </w:r>
      <w:r w:rsidR="001E7677" w:rsidRPr="001E7677">
        <w:rPr>
          <w:sz w:val="22"/>
          <w:szCs w:val="22"/>
        </w:rPr>
        <w:t xml:space="preserve">IT Helpdesk/Student Support </w:t>
      </w:r>
      <w:r w:rsidR="002A6D0E" w:rsidRPr="004B78EB">
        <w:rPr>
          <w:sz w:val="22"/>
          <w:szCs w:val="22"/>
        </w:rPr>
        <w:t>position include the following:</w:t>
      </w:r>
    </w:p>
    <w:p w14:paraId="49649B92" w14:textId="3D76CB9A"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Assist other students </w:t>
      </w:r>
      <w:r>
        <w:rPr>
          <w:color w:val="000000"/>
          <w:sz w:val="22"/>
          <w:szCs w:val="22"/>
        </w:rPr>
        <w:t>as</w:t>
      </w:r>
      <w:r w:rsidRPr="001E7677">
        <w:rPr>
          <w:color w:val="000000"/>
          <w:sz w:val="22"/>
          <w:szCs w:val="22"/>
        </w:rPr>
        <w:t xml:space="preserve"> they encounter any technical issue in the computer labs. </w:t>
      </w:r>
    </w:p>
    <w:p w14:paraId="33B11C9C" w14:textId="39432591"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Assist students with logging into their student accounts (OneLogin, OneLogin Mobile App, Canvas, Student Email, Empower self-service etc.) </w:t>
      </w:r>
    </w:p>
    <w:p w14:paraId="2CA36E15" w14:textId="3D5517BE"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Escalate requests (when required) to the appropriately experienced computer staff. </w:t>
      </w:r>
    </w:p>
    <w:p w14:paraId="670B770E" w14:textId="77777777" w:rsid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Enter service requests when technology issues are detected.</w:t>
      </w:r>
    </w:p>
    <w:p w14:paraId="115387B0" w14:textId="3DE34C59"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Respond to incoming help requests from end users via telephone and e -mail in a courteous manner. </w:t>
      </w:r>
    </w:p>
    <w:p w14:paraId="4C8938A3" w14:textId="25F2FC75"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Perform preventative maintenance, checking and cleaning of workstations, printers, and peripherals. </w:t>
      </w:r>
    </w:p>
    <w:p w14:paraId="474EACEA" w14:textId="7D7CB825"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Filling out toner, waste toner box and paper to the community printers across campus. </w:t>
      </w:r>
    </w:p>
    <w:p w14:paraId="304C75D5" w14:textId="116DB46E"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Perform periodic technology checks in classrooms to detect issues in sound, projectors, screens, </w:t>
      </w:r>
      <w:proofErr w:type="gramStart"/>
      <w:r w:rsidRPr="001E7677">
        <w:rPr>
          <w:color w:val="000000"/>
          <w:sz w:val="22"/>
          <w:szCs w:val="22"/>
        </w:rPr>
        <w:t>computers</w:t>
      </w:r>
      <w:proofErr w:type="gramEnd"/>
      <w:r w:rsidRPr="001E7677">
        <w:rPr>
          <w:color w:val="000000"/>
          <w:sz w:val="22"/>
          <w:szCs w:val="22"/>
        </w:rPr>
        <w:t xml:space="preserve"> and any other classroom technology. </w:t>
      </w:r>
    </w:p>
    <w:p w14:paraId="00514AA5" w14:textId="403292EA" w:rsidR="001E7677" w:rsidRPr="001E7677" w:rsidRDefault="001E7677" w:rsidP="001E7677">
      <w:pPr>
        <w:pStyle w:val="ListParagraph"/>
        <w:numPr>
          <w:ilvl w:val="0"/>
          <w:numId w:val="17"/>
        </w:numPr>
        <w:tabs>
          <w:tab w:val="left" w:pos="720"/>
        </w:tabs>
        <w:autoSpaceDE w:val="0"/>
        <w:autoSpaceDN w:val="0"/>
        <w:adjustRightInd w:val="0"/>
        <w:ind w:left="720"/>
        <w:rPr>
          <w:color w:val="000000"/>
          <w:sz w:val="22"/>
          <w:szCs w:val="22"/>
        </w:rPr>
      </w:pPr>
      <w:r w:rsidRPr="001E7677">
        <w:rPr>
          <w:color w:val="000000"/>
          <w:sz w:val="22"/>
          <w:szCs w:val="22"/>
        </w:rPr>
        <w:t xml:space="preserve">Other duties as assigned by IT Services Manager. </w:t>
      </w:r>
    </w:p>
    <w:p w14:paraId="54B05B3D" w14:textId="77777777" w:rsidR="00357824" w:rsidRDefault="00357824" w:rsidP="00CC71B1">
      <w:pPr>
        <w:rPr>
          <w:b/>
          <w:sz w:val="22"/>
          <w:szCs w:val="22"/>
        </w:rPr>
      </w:pPr>
    </w:p>
    <w:p w14:paraId="1AB40D12" w14:textId="728B47F2" w:rsidR="00E72885" w:rsidRPr="00E72885" w:rsidRDefault="00B84024" w:rsidP="00E72885">
      <w:pPr>
        <w:rPr>
          <w:b/>
          <w:sz w:val="22"/>
          <w:szCs w:val="22"/>
        </w:rPr>
      </w:pPr>
      <w:r w:rsidRPr="004B78EB">
        <w:rPr>
          <w:b/>
          <w:sz w:val="22"/>
          <w:szCs w:val="22"/>
        </w:rPr>
        <w:t>Qualifications</w:t>
      </w:r>
    </w:p>
    <w:p w14:paraId="11E30DF8" w14:textId="77777777" w:rsid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Current Donnelly student enrolled full time in their second semester or beyond</w:t>
      </w:r>
      <w:r>
        <w:rPr>
          <w:color w:val="000000"/>
          <w:sz w:val="22"/>
          <w:szCs w:val="22"/>
        </w:rPr>
        <w:t>.</w:t>
      </w:r>
    </w:p>
    <w:p w14:paraId="284FB15A" w14:textId="01168681"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FAFSA Eligible</w:t>
      </w:r>
    </w:p>
    <w:p w14:paraId="14538EDB" w14:textId="37A79F8C"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Must register for BS 183A, a one credit course (may be negotiable: See Yvonne Telep with questions)</w:t>
      </w:r>
    </w:p>
    <w:p w14:paraId="649C3422" w14:textId="77777777"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An interest in student contact and interaction.</w:t>
      </w:r>
    </w:p>
    <w:p w14:paraId="5788EE9E" w14:textId="77777777"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 xml:space="preserve">Organizational skills and attention to detail. </w:t>
      </w:r>
    </w:p>
    <w:p w14:paraId="3B36FD50" w14:textId="77777777"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 xml:space="preserve">Ability to work with others in a diverse setting. </w:t>
      </w:r>
    </w:p>
    <w:p w14:paraId="7CC0D4A8" w14:textId="3231E92F"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Availability to work approximately 9 hours per week throughout the 16-week semester.</w:t>
      </w:r>
    </w:p>
    <w:p w14:paraId="5251D918" w14:textId="77777777" w:rsidR="00E72885" w:rsidRDefault="00E72885" w:rsidP="00E72885">
      <w:pPr>
        <w:pStyle w:val="ListParagraph"/>
        <w:tabs>
          <w:tab w:val="left" w:pos="720"/>
        </w:tabs>
        <w:autoSpaceDE w:val="0"/>
        <w:autoSpaceDN w:val="0"/>
        <w:adjustRightInd w:val="0"/>
        <w:rPr>
          <w:color w:val="000000"/>
          <w:sz w:val="22"/>
          <w:szCs w:val="22"/>
        </w:rPr>
      </w:pPr>
    </w:p>
    <w:p w14:paraId="0CAB25FF" w14:textId="29025E30" w:rsidR="00E72885" w:rsidRPr="00E72885" w:rsidRDefault="00E72885" w:rsidP="00E72885">
      <w:pPr>
        <w:rPr>
          <w:b/>
          <w:sz w:val="22"/>
          <w:szCs w:val="22"/>
        </w:rPr>
      </w:pPr>
      <w:r w:rsidRPr="00E72885">
        <w:rPr>
          <w:b/>
          <w:sz w:val="22"/>
          <w:szCs w:val="22"/>
        </w:rPr>
        <w:t xml:space="preserve">Preferred Qualifications: </w:t>
      </w:r>
    </w:p>
    <w:p w14:paraId="1CDD6FF2" w14:textId="77777777"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Previous Work study experience</w:t>
      </w:r>
    </w:p>
    <w:p w14:paraId="761C5540" w14:textId="77777777"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 xml:space="preserve">Completion of CCS 170 with a B or better </w:t>
      </w:r>
    </w:p>
    <w:p w14:paraId="37FF7D40" w14:textId="77777777" w:rsidR="00E72885" w:rsidRPr="00E72885" w:rsidRDefault="00E72885" w:rsidP="00E72885">
      <w:pPr>
        <w:pStyle w:val="ListParagraph"/>
        <w:numPr>
          <w:ilvl w:val="0"/>
          <w:numId w:val="17"/>
        </w:numPr>
        <w:tabs>
          <w:tab w:val="left" w:pos="720"/>
        </w:tabs>
        <w:autoSpaceDE w:val="0"/>
        <w:autoSpaceDN w:val="0"/>
        <w:adjustRightInd w:val="0"/>
        <w:ind w:left="720"/>
        <w:rPr>
          <w:color w:val="000000"/>
          <w:sz w:val="22"/>
          <w:szCs w:val="22"/>
        </w:rPr>
      </w:pPr>
      <w:r w:rsidRPr="00E72885">
        <w:rPr>
          <w:color w:val="000000"/>
          <w:sz w:val="22"/>
          <w:szCs w:val="22"/>
        </w:rPr>
        <w:t>Priority will be given to students with a GPA of 3.00 or higher</w:t>
      </w:r>
    </w:p>
    <w:p w14:paraId="2C098F4D" w14:textId="77777777" w:rsidR="004947F2" w:rsidRDefault="004947F2" w:rsidP="004947F2">
      <w:pPr>
        <w:rPr>
          <w:rFonts w:ascii="Times New Roman" w:hAnsi="Times New Roman" w:cs="Times New Roman"/>
          <w:color w:val="000000"/>
          <w:kern w:val="0"/>
          <w:sz w:val="27"/>
          <w:szCs w:val="27"/>
        </w:rPr>
      </w:pPr>
    </w:p>
    <w:p w14:paraId="5D789B90" w14:textId="33284C72" w:rsidR="004947F2" w:rsidRDefault="004947F2" w:rsidP="004947F2">
      <w:pPr>
        <w:rPr>
          <w:b/>
          <w:sz w:val="22"/>
          <w:szCs w:val="22"/>
        </w:rPr>
      </w:pPr>
      <w:r w:rsidRPr="004B78EB">
        <w:rPr>
          <w:b/>
          <w:sz w:val="22"/>
          <w:szCs w:val="22"/>
        </w:rPr>
        <w:t>How to Apply</w:t>
      </w:r>
    </w:p>
    <w:p w14:paraId="76F4C1B8" w14:textId="77777777" w:rsidR="004947F2" w:rsidRDefault="004947F2" w:rsidP="004947F2">
      <w:pPr>
        <w:rPr>
          <w:bCs/>
          <w:sz w:val="22"/>
          <w:szCs w:val="22"/>
        </w:rPr>
      </w:pPr>
      <w:r>
        <w:rPr>
          <w:bCs/>
          <w:sz w:val="22"/>
          <w:szCs w:val="22"/>
        </w:rPr>
        <w:t>Apply before May 7</w:t>
      </w:r>
      <w:r w:rsidRPr="00F62DAD">
        <w:rPr>
          <w:bCs/>
          <w:sz w:val="22"/>
          <w:szCs w:val="22"/>
          <w:vertAlign w:val="superscript"/>
        </w:rPr>
        <w:t>th</w:t>
      </w:r>
      <w:r>
        <w:rPr>
          <w:bCs/>
          <w:sz w:val="22"/>
          <w:szCs w:val="22"/>
        </w:rPr>
        <w:t xml:space="preserve"> 2021 online at </w:t>
      </w:r>
      <w:hyperlink r:id="rId9" w:history="1">
        <w:r w:rsidRPr="00784F0A">
          <w:rPr>
            <w:rStyle w:val="Hyperlink"/>
            <w:bCs/>
            <w:sz w:val="22"/>
            <w:szCs w:val="22"/>
          </w:rPr>
          <w:t>Dragon Scholars</w:t>
        </w:r>
      </w:hyperlink>
    </w:p>
    <w:p w14:paraId="26B8AAF4" w14:textId="77777777" w:rsidR="004947F2" w:rsidRPr="003B70D2" w:rsidRDefault="004947F2" w:rsidP="004947F2">
      <w:pPr>
        <w:rPr>
          <w:b/>
          <w:sz w:val="22"/>
          <w:szCs w:val="22"/>
        </w:rPr>
      </w:pPr>
      <w:r>
        <w:rPr>
          <w:bCs/>
          <w:sz w:val="22"/>
          <w:szCs w:val="22"/>
        </w:rPr>
        <w:t>Questions? See Yvonne Telep in Career Services</w:t>
      </w:r>
    </w:p>
    <w:p w14:paraId="38A456B4" w14:textId="77777777" w:rsidR="003B70D2" w:rsidRPr="003B70D2" w:rsidRDefault="003B70D2">
      <w:pPr>
        <w:rPr>
          <w:b/>
          <w:sz w:val="22"/>
          <w:szCs w:val="22"/>
        </w:rPr>
      </w:pPr>
    </w:p>
    <w:sectPr w:rsidR="003B70D2" w:rsidRPr="003B70D2" w:rsidSect="0063290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68D" w14:textId="77777777" w:rsidR="007C24B9" w:rsidRDefault="007C24B9" w:rsidP="00481E43">
      <w:r>
        <w:separator/>
      </w:r>
    </w:p>
  </w:endnote>
  <w:endnote w:type="continuationSeparator" w:id="0">
    <w:p w14:paraId="1D33DD01" w14:textId="77777777" w:rsidR="007C24B9" w:rsidRDefault="007C24B9"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7319" w14:textId="77777777" w:rsidR="004947F2" w:rsidRDefault="0049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A10" w14:textId="77777777" w:rsidR="007C24B9" w:rsidRDefault="007C24B9" w:rsidP="00481E43">
    <w:pPr>
      <w:pStyle w:val="Footer"/>
      <w:rPr>
        <w:iCs/>
        <w:color w:val="404040"/>
        <w:sz w:val="16"/>
        <w:szCs w:val="16"/>
      </w:rPr>
    </w:pPr>
  </w:p>
  <w:p w14:paraId="41C071EB" w14:textId="77777777" w:rsidR="007C24B9" w:rsidRPr="00731218" w:rsidRDefault="007C24B9" w:rsidP="00481E43">
    <w:pPr>
      <w:pStyle w:val="Footer"/>
      <w:rPr>
        <w:iCs/>
        <w:color w:val="404040"/>
        <w:sz w:val="14"/>
        <w:szCs w:val="14"/>
      </w:rPr>
    </w:pPr>
    <w:r w:rsidRPr="00731218">
      <w:rPr>
        <w:iCs/>
        <w:color w:val="404040"/>
        <w:sz w:val="14"/>
        <w:szCs w:val="14"/>
      </w:rPr>
      <w:t xml:space="preserve">Donnelly College is an Equal Opportunity Employer. It is our policy to make all personnel decisions without discriminating </w:t>
    </w:r>
    <w:proofErr w:type="gramStart"/>
    <w:r w:rsidRPr="00731218">
      <w:rPr>
        <w:iCs/>
        <w:color w:val="404040"/>
        <w:sz w:val="14"/>
        <w:szCs w:val="14"/>
      </w:rPr>
      <w:t>on the basis of</w:t>
    </w:r>
    <w:proofErr w:type="gramEnd"/>
    <w:r w:rsidRPr="00731218">
      <w:rPr>
        <w:iCs/>
        <w:color w:val="404040"/>
        <w:sz w:val="14"/>
        <w:szCs w:val="14"/>
      </w:rPr>
      <w:t xml:space="preserve"> a person’s sex, race, color, creed, religion, age, national origin, ancestry or disability.</w:t>
    </w:r>
  </w:p>
  <w:p w14:paraId="0EDF1080" w14:textId="77777777" w:rsidR="007C24B9" w:rsidRPr="00DB608B" w:rsidRDefault="007C24B9" w:rsidP="00481E43">
    <w:pPr>
      <w:pStyle w:val="Footer"/>
      <w:rPr>
        <w:rFonts w:ascii="Myriad Pro" w:hAnsi="Myriad Pro" w:cs="Myriad Pro"/>
        <w:i/>
        <w:iCs/>
        <w:color w:val="404040"/>
        <w:sz w:val="10"/>
        <w:szCs w:val="10"/>
      </w:rPr>
    </w:pPr>
  </w:p>
  <w:p w14:paraId="1E88C6F5" w14:textId="77777777" w:rsidR="007C24B9" w:rsidRPr="00481E43" w:rsidRDefault="007C24B9"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5C5A" w14:textId="77777777" w:rsidR="004947F2" w:rsidRDefault="0049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8978" w14:textId="77777777" w:rsidR="007C24B9" w:rsidRDefault="007C24B9" w:rsidP="00481E43">
      <w:r>
        <w:separator/>
      </w:r>
    </w:p>
  </w:footnote>
  <w:footnote w:type="continuationSeparator" w:id="0">
    <w:p w14:paraId="3701AF83" w14:textId="77777777" w:rsidR="007C24B9" w:rsidRDefault="007C24B9"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28E3" w14:textId="77777777" w:rsidR="004947F2" w:rsidRDefault="0049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819" w14:textId="77777777" w:rsidR="007C24B9" w:rsidRDefault="007C24B9">
    <w:pPr>
      <w:pStyle w:val="Header"/>
    </w:pPr>
    <w:r>
      <w:rPr>
        <w:noProof/>
      </w:rPr>
      <w:drawing>
        <wp:anchor distT="0" distB="0" distL="114300" distR="114300" simplePos="0" relativeHeight="251658240" behindDoc="0" locked="0" layoutInCell="1" allowOverlap="1" wp14:anchorId="3E69BE42" wp14:editId="79B4CF7D">
          <wp:simplePos x="0" y="0"/>
          <wp:positionH relativeFrom="column">
            <wp:posOffset>-152400</wp:posOffset>
          </wp:positionH>
          <wp:positionV relativeFrom="paragraph">
            <wp:posOffset>1905</wp:posOffset>
          </wp:positionV>
          <wp:extent cx="7029450" cy="644366"/>
          <wp:effectExtent l="19050" t="0" r="0" b="0"/>
          <wp:wrapNone/>
          <wp:docPr id="1"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36B02749" w14:textId="77777777" w:rsidR="007C24B9" w:rsidRDefault="007C2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9A80" w14:textId="77777777" w:rsidR="004947F2" w:rsidRDefault="0049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64334B83"/>
    <w:multiLevelType w:val="hybridMultilevel"/>
    <w:tmpl w:val="3EA0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A28"/>
    <w:multiLevelType w:val="hybridMultilevel"/>
    <w:tmpl w:val="903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6"/>
  </w:num>
  <w:num w:numId="5">
    <w:abstractNumId w:val="4"/>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3"/>
  </w:num>
  <w:num w:numId="16">
    <w:abstractNumId w:val="3"/>
  </w:num>
  <w:num w:numId="17">
    <w:abstractNumId w:val="8"/>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5"/>
    <w:rsid w:val="00036951"/>
    <w:rsid w:val="00083858"/>
    <w:rsid w:val="000D2CA0"/>
    <w:rsid w:val="000D440D"/>
    <w:rsid w:val="000F7CBE"/>
    <w:rsid w:val="00132F8C"/>
    <w:rsid w:val="001B1640"/>
    <w:rsid w:val="001C727A"/>
    <w:rsid w:val="001E7677"/>
    <w:rsid w:val="0020437C"/>
    <w:rsid w:val="00217872"/>
    <w:rsid w:val="00224883"/>
    <w:rsid w:val="002375E7"/>
    <w:rsid w:val="00262605"/>
    <w:rsid w:val="002A059D"/>
    <w:rsid w:val="002A6D0E"/>
    <w:rsid w:val="002A6FEC"/>
    <w:rsid w:val="002F05B5"/>
    <w:rsid w:val="002F1D9B"/>
    <w:rsid w:val="00307848"/>
    <w:rsid w:val="003412A6"/>
    <w:rsid w:val="00354FCB"/>
    <w:rsid w:val="00357824"/>
    <w:rsid w:val="00396EC0"/>
    <w:rsid w:val="003B70D2"/>
    <w:rsid w:val="003F726E"/>
    <w:rsid w:val="00481E43"/>
    <w:rsid w:val="004947F2"/>
    <w:rsid w:val="00494CD5"/>
    <w:rsid w:val="004B78EB"/>
    <w:rsid w:val="004D528F"/>
    <w:rsid w:val="004F6119"/>
    <w:rsid w:val="005073E0"/>
    <w:rsid w:val="0053406A"/>
    <w:rsid w:val="005A6429"/>
    <w:rsid w:val="005B5325"/>
    <w:rsid w:val="005D122D"/>
    <w:rsid w:val="0063290A"/>
    <w:rsid w:val="006843AF"/>
    <w:rsid w:val="006C24E7"/>
    <w:rsid w:val="00715F80"/>
    <w:rsid w:val="00731218"/>
    <w:rsid w:val="00733899"/>
    <w:rsid w:val="007C24B9"/>
    <w:rsid w:val="007F13E2"/>
    <w:rsid w:val="007F6C76"/>
    <w:rsid w:val="008554FB"/>
    <w:rsid w:val="00856BC8"/>
    <w:rsid w:val="008C2272"/>
    <w:rsid w:val="00940885"/>
    <w:rsid w:val="00946512"/>
    <w:rsid w:val="00970DF5"/>
    <w:rsid w:val="00972366"/>
    <w:rsid w:val="009D0F1F"/>
    <w:rsid w:val="009D7C13"/>
    <w:rsid w:val="00A1223B"/>
    <w:rsid w:val="00A4448F"/>
    <w:rsid w:val="00A46160"/>
    <w:rsid w:val="00AB6ECE"/>
    <w:rsid w:val="00AE618B"/>
    <w:rsid w:val="00AF7A8A"/>
    <w:rsid w:val="00B664C0"/>
    <w:rsid w:val="00B84024"/>
    <w:rsid w:val="00C4478C"/>
    <w:rsid w:val="00C74ADB"/>
    <w:rsid w:val="00CC71B1"/>
    <w:rsid w:val="00D339F8"/>
    <w:rsid w:val="00D447B8"/>
    <w:rsid w:val="00D977EC"/>
    <w:rsid w:val="00DE549D"/>
    <w:rsid w:val="00E0042B"/>
    <w:rsid w:val="00E72885"/>
    <w:rsid w:val="00EC2AA6"/>
    <w:rsid w:val="00FB1644"/>
    <w:rsid w:val="00F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8EEC682"/>
  <w15:docId w15:val="{AF0ABB08-7043-44B2-BD1B-236086A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 w:type="character" w:styleId="UnresolvedMention">
    <w:name w:val="Unresolved Mention"/>
    <w:basedOn w:val="DefaultParagraphFont"/>
    <w:uiPriority w:val="99"/>
    <w:semiHidden/>
    <w:unhideWhenUsed/>
    <w:rsid w:val="00FB1644"/>
    <w:rPr>
      <w:color w:val="605E5C"/>
      <w:shd w:val="clear" w:color="auto" w:fill="E1DFDD"/>
    </w:rPr>
  </w:style>
  <w:style w:type="paragraph" w:styleId="NormalWeb">
    <w:name w:val="Normal (Web)"/>
    <w:basedOn w:val="Normal"/>
    <w:uiPriority w:val="99"/>
    <w:semiHidden/>
    <w:unhideWhenUsed/>
    <w:rsid w:val="006843AF"/>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5960">
      <w:bodyDiv w:val="1"/>
      <w:marLeft w:val="0"/>
      <w:marRight w:val="0"/>
      <w:marTop w:val="0"/>
      <w:marBottom w:val="0"/>
      <w:divBdr>
        <w:top w:val="none" w:sz="0" w:space="0" w:color="auto"/>
        <w:left w:val="none" w:sz="0" w:space="0" w:color="auto"/>
        <w:bottom w:val="none" w:sz="0" w:space="0" w:color="auto"/>
        <w:right w:val="none" w:sz="0" w:space="0" w:color="auto"/>
      </w:divBdr>
    </w:div>
    <w:div w:id="464978972">
      <w:bodyDiv w:val="1"/>
      <w:marLeft w:val="0"/>
      <w:marRight w:val="0"/>
      <w:marTop w:val="0"/>
      <w:marBottom w:val="0"/>
      <w:divBdr>
        <w:top w:val="none" w:sz="0" w:space="0" w:color="auto"/>
        <w:left w:val="none" w:sz="0" w:space="0" w:color="auto"/>
        <w:bottom w:val="none" w:sz="0" w:space="0" w:color="auto"/>
        <w:right w:val="none" w:sz="0" w:space="0" w:color="auto"/>
      </w:divBdr>
    </w:div>
    <w:div w:id="710880204">
      <w:bodyDiv w:val="1"/>
      <w:marLeft w:val="0"/>
      <w:marRight w:val="0"/>
      <w:marTop w:val="0"/>
      <w:marBottom w:val="0"/>
      <w:divBdr>
        <w:top w:val="none" w:sz="0" w:space="0" w:color="auto"/>
        <w:left w:val="none" w:sz="0" w:space="0" w:color="auto"/>
        <w:bottom w:val="none" w:sz="0" w:space="0" w:color="auto"/>
        <w:right w:val="none" w:sz="0" w:space="0" w:color="auto"/>
      </w:divBdr>
    </w:div>
    <w:div w:id="924844425">
      <w:bodyDiv w:val="1"/>
      <w:marLeft w:val="0"/>
      <w:marRight w:val="0"/>
      <w:marTop w:val="0"/>
      <w:marBottom w:val="0"/>
      <w:divBdr>
        <w:top w:val="none" w:sz="0" w:space="0" w:color="auto"/>
        <w:left w:val="none" w:sz="0" w:space="0" w:color="auto"/>
        <w:bottom w:val="none" w:sz="0" w:space="0" w:color="auto"/>
        <w:right w:val="none" w:sz="0" w:space="0" w:color="auto"/>
      </w:divBdr>
    </w:div>
    <w:div w:id="1072236865">
      <w:bodyDiv w:val="1"/>
      <w:marLeft w:val="0"/>
      <w:marRight w:val="0"/>
      <w:marTop w:val="0"/>
      <w:marBottom w:val="0"/>
      <w:divBdr>
        <w:top w:val="none" w:sz="0" w:space="0" w:color="auto"/>
        <w:left w:val="none" w:sz="0" w:space="0" w:color="auto"/>
        <w:bottom w:val="none" w:sz="0" w:space="0" w:color="auto"/>
        <w:right w:val="none" w:sz="0" w:space="0" w:color="auto"/>
      </w:divBdr>
    </w:div>
    <w:div w:id="1222448014">
      <w:bodyDiv w:val="1"/>
      <w:marLeft w:val="0"/>
      <w:marRight w:val="0"/>
      <w:marTop w:val="0"/>
      <w:marBottom w:val="0"/>
      <w:divBdr>
        <w:top w:val="none" w:sz="0" w:space="0" w:color="auto"/>
        <w:left w:val="none" w:sz="0" w:space="0" w:color="auto"/>
        <w:bottom w:val="none" w:sz="0" w:space="0" w:color="auto"/>
        <w:right w:val="none" w:sz="0" w:space="0" w:color="auto"/>
      </w:divBdr>
    </w:div>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 w:id="16915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S_8IWW-rUkmWHLbDxQ34K6IuuEoQBXVDpW8Sa2MMOe5UNUpSWk9TWTBPVFZGUThPR0FUSU9BWFk2Wi4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ufeld\Local%20Settings\Temporary%20Internet%20Files\Content.Outlook\K5H26MA2\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1A48-D9A8-4889-BC60-C7B3952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4</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Yvonne Telep</cp:lastModifiedBy>
  <cp:revision>3</cp:revision>
  <cp:lastPrinted>2011-07-28T20:12:00Z</cp:lastPrinted>
  <dcterms:created xsi:type="dcterms:W3CDTF">2021-04-20T21:14:00Z</dcterms:created>
  <dcterms:modified xsi:type="dcterms:W3CDTF">2021-04-21T20:51:00Z</dcterms:modified>
</cp:coreProperties>
</file>