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D046" w14:textId="77777777" w:rsidR="008904A0" w:rsidRDefault="008904A0">
      <w:pPr>
        <w:pStyle w:val="BodyText"/>
        <w:spacing w:before="9"/>
        <w:ind w:left="0"/>
        <w:rPr>
          <w:sz w:val="12"/>
        </w:rPr>
      </w:pPr>
    </w:p>
    <w:p w14:paraId="44C9C746" w14:textId="4A8C0986" w:rsidR="008904A0" w:rsidRDefault="00C877CD">
      <w:pPr>
        <w:pStyle w:val="BodyText"/>
        <w:spacing w:before="92"/>
        <w:ind w:left="3471" w:right="4178"/>
        <w:jc w:val="center"/>
      </w:pPr>
      <w:r>
        <w:t xml:space="preserve">EN 142 </w:t>
      </w:r>
      <w:proofErr w:type="gramStart"/>
      <w:r>
        <w:t>Section  Oral</w:t>
      </w:r>
      <w:proofErr w:type="gramEnd"/>
      <w:r>
        <w:t xml:space="preserve"> Interpretation</w:t>
      </w:r>
    </w:p>
    <w:p w14:paraId="0BEEAAF7" w14:textId="77777777" w:rsidR="008904A0" w:rsidRDefault="00C877CD">
      <w:pPr>
        <w:spacing w:before="35"/>
        <w:ind w:left="3470" w:right="4178"/>
        <w:jc w:val="center"/>
        <w:rPr>
          <w:rFonts w:ascii="TimesNewRomanPS-BoldItalicMT"/>
          <w:b/>
          <w:i/>
        </w:rPr>
      </w:pPr>
      <w:r>
        <w:rPr>
          <w:rFonts w:ascii="TimesNewRomanPS-BoldItalicMT"/>
          <w:b/>
          <w:i/>
        </w:rPr>
        <w:t>DONNELLY COLLEGE</w:t>
      </w:r>
    </w:p>
    <w:p w14:paraId="5E2173BC" w14:textId="120EB223" w:rsidR="008904A0" w:rsidRDefault="00971026">
      <w:pPr>
        <w:spacing w:before="39"/>
        <w:ind w:left="3469" w:right="4178"/>
        <w:jc w:val="center"/>
        <w:rPr>
          <w:rFonts w:ascii="TimesNewRomanPS-BoldItalicMT"/>
          <w:b/>
          <w:i/>
        </w:rPr>
      </w:pPr>
      <w:r>
        <w:rPr>
          <w:rFonts w:ascii="TimesNewRomanPS-BoldItalicMT"/>
          <w:b/>
          <w:i/>
        </w:rPr>
        <w:t>Term</w:t>
      </w:r>
    </w:p>
    <w:p w14:paraId="4461E15E" w14:textId="75A8FF6C" w:rsidR="008904A0" w:rsidRDefault="00971026">
      <w:pPr>
        <w:pStyle w:val="BodyText"/>
        <w:spacing w:before="35"/>
        <w:ind w:left="3471" w:right="4178"/>
        <w:jc w:val="center"/>
      </w:pPr>
      <w:r>
        <w:rPr>
          <w:shd w:val="clear" w:color="auto" w:fill="FFFF00"/>
        </w:rPr>
        <w:t>Day/Time</w:t>
      </w:r>
    </w:p>
    <w:p w14:paraId="7D25F994" w14:textId="77777777" w:rsidR="00971026" w:rsidRDefault="00C877CD">
      <w:pPr>
        <w:pStyle w:val="BodyText"/>
        <w:spacing w:before="40" w:line="278" w:lineRule="auto"/>
        <w:ind w:left="4735" w:right="5445"/>
        <w:jc w:val="center"/>
      </w:pPr>
      <w:r>
        <w:rPr>
          <w:shd w:val="clear" w:color="auto" w:fill="FFFF00"/>
        </w:rPr>
        <w:t xml:space="preserve"> Room </w:t>
      </w:r>
    </w:p>
    <w:p w14:paraId="7A0FA677" w14:textId="6AD80ADF" w:rsidR="008904A0" w:rsidRDefault="00C877CD">
      <w:pPr>
        <w:pStyle w:val="BodyText"/>
        <w:spacing w:before="40" w:line="278" w:lineRule="auto"/>
        <w:ind w:left="4735" w:right="5445"/>
        <w:jc w:val="center"/>
      </w:pPr>
      <w:r>
        <w:t>3 Credits</w:t>
      </w:r>
    </w:p>
    <w:p w14:paraId="457222D5" w14:textId="77777777" w:rsidR="008904A0" w:rsidRDefault="008904A0">
      <w:pPr>
        <w:pStyle w:val="BodyText"/>
        <w:spacing w:before="4"/>
        <w:ind w:left="0"/>
        <w:rPr>
          <w:sz w:val="35"/>
        </w:rPr>
      </w:pPr>
    </w:p>
    <w:p w14:paraId="46AF2C1B" w14:textId="77777777" w:rsidR="008904A0" w:rsidRDefault="00C877CD">
      <w:pPr>
        <w:pStyle w:val="Heading2"/>
      </w:pPr>
      <w:r>
        <w:t>INSTRUCTOR INFORMATION:</w:t>
      </w:r>
    </w:p>
    <w:p w14:paraId="493BE2C5" w14:textId="437208A6" w:rsidR="008904A0" w:rsidRDefault="00C877CD">
      <w:pPr>
        <w:pStyle w:val="BodyText"/>
        <w:spacing w:before="36"/>
      </w:pPr>
      <w:proofErr w:type="gramStart"/>
      <w:r>
        <w:t>Name:</w:t>
      </w:r>
      <w:r w:rsidR="00971026">
        <w:t>=</w:t>
      </w:r>
      <w:proofErr w:type="gramEnd"/>
    </w:p>
    <w:p w14:paraId="564FBA0F" w14:textId="77777777" w:rsidR="00971026" w:rsidRDefault="00C877CD">
      <w:pPr>
        <w:pStyle w:val="BodyText"/>
        <w:spacing w:before="39" w:line="278" w:lineRule="auto"/>
        <w:ind w:right="7929"/>
      </w:pPr>
      <w:r>
        <w:t>Office hours:</w:t>
      </w:r>
    </w:p>
    <w:p w14:paraId="19778D0A" w14:textId="4BA1BEB2" w:rsidR="008904A0" w:rsidRDefault="00C877CD">
      <w:pPr>
        <w:pStyle w:val="BodyText"/>
        <w:spacing w:before="39" w:line="278" w:lineRule="auto"/>
        <w:ind w:right="7929"/>
      </w:pPr>
      <w:r>
        <w:t>Telephone:</w:t>
      </w:r>
    </w:p>
    <w:p w14:paraId="1A6A7A93" w14:textId="11939149" w:rsidR="008904A0" w:rsidRDefault="00C877CD">
      <w:pPr>
        <w:pStyle w:val="BodyText"/>
        <w:spacing w:line="247" w:lineRule="exact"/>
      </w:pPr>
      <w:r>
        <w:t xml:space="preserve">E-mail </w:t>
      </w:r>
      <w:r w:rsidR="00971026">
        <w:fldChar w:fldCharType="begin"/>
      </w:r>
      <w:r w:rsidR="00971026">
        <w:instrText xml:space="preserve"> HYPERLINK "mailto:resvang@donnelly.edu" \h </w:instrText>
      </w:r>
      <w:r w:rsidR="00971026">
        <w:fldChar w:fldCharType="separate"/>
      </w:r>
      <w:r>
        <w:t>address:</w:t>
      </w:r>
      <w:r w:rsidR="00971026">
        <w:fldChar w:fldCharType="end"/>
      </w:r>
      <w:r w:rsidR="00971026">
        <w:t xml:space="preserve"> </w:t>
      </w:r>
    </w:p>
    <w:p w14:paraId="01ED06E3" w14:textId="77777777" w:rsidR="008904A0" w:rsidRDefault="008904A0">
      <w:pPr>
        <w:pStyle w:val="BodyText"/>
        <w:spacing w:before="11"/>
        <w:ind w:left="0"/>
        <w:rPr>
          <w:sz w:val="28"/>
        </w:rPr>
      </w:pPr>
    </w:p>
    <w:p w14:paraId="7D2DEFC1" w14:textId="77777777" w:rsidR="008904A0" w:rsidRDefault="00C877CD">
      <w:pPr>
        <w:pStyle w:val="Heading2"/>
      </w:pPr>
      <w:r>
        <w:t>COURSE DESCRIPTION:</w:t>
      </w:r>
    </w:p>
    <w:p w14:paraId="6653AF48" w14:textId="63E4C913" w:rsidR="008904A0" w:rsidRDefault="00C877CD">
      <w:pPr>
        <w:pStyle w:val="BodyText"/>
        <w:spacing w:before="35" w:line="276" w:lineRule="auto"/>
        <w:ind w:right="1303"/>
      </w:pPr>
      <w:r>
        <w:t xml:space="preserve">Oral Interpretation will focus on the techniques of reading from the printed page. Elements of voice and diction as well as intellect and imagination will be applied to reading selections from various forms of literature, prose, poetry and drama. Readers Theatre will be </w:t>
      </w:r>
      <w:r w:rsidR="00E45510">
        <w:t>implemented</w:t>
      </w:r>
      <w:r>
        <w:t xml:space="preserve"> through the preparation and oral performance of individual or group interpreters.</w:t>
      </w:r>
    </w:p>
    <w:p w14:paraId="33784AC7" w14:textId="77777777" w:rsidR="008904A0" w:rsidRDefault="00C877CD">
      <w:pPr>
        <w:pStyle w:val="Heading2"/>
        <w:spacing w:before="3"/>
      </w:pPr>
      <w:r>
        <w:t>PREREQUISITES:</w:t>
      </w:r>
    </w:p>
    <w:p w14:paraId="28D9842B" w14:textId="77777777" w:rsidR="008904A0" w:rsidRDefault="00C877CD">
      <w:pPr>
        <w:pStyle w:val="BodyText"/>
        <w:spacing w:before="35"/>
      </w:pPr>
      <w:r>
        <w:t>Prerequisite: EN 111 (May be taken concurrently with approval from instructor.)</w:t>
      </w:r>
    </w:p>
    <w:p w14:paraId="3BB03139" w14:textId="77777777" w:rsidR="008904A0" w:rsidRDefault="008904A0">
      <w:pPr>
        <w:pStyle w:val="BodyText"/>
        <w:spacing w:before="5"/>
        <w:ind w:left="0"/>
        <w:rPr>
          <w:sz w:val="28"/>
        </w:rPr>
      </w:pPr>
    </w:p>
    <w:p w14:paraId="715D3C1C" w14:textId="77777777" w:rsidR="008904A0" w:rsidRDefault="00C877CD">
      <w:pPr>
        <w:pStyle w:val="Heading2"/>
        <w:spacing w:before="1"/>
      </w:pPr>
      <w:r>
        <w:t>REQUIRED TEXTBOOK &amp; SUPPLIES:</w:t>
      </w:r>
    </w:p>
    <w:p w14:paraId="20D7E74C" w14:textId="77777777" w:rsidR="008904A0" w:rsidRDefault="00C877CD">
      <w:pPr>
        <w:spacing w:before="38"/>
        <w:ind w:left="545"/>
        <w:rPr>
          <w:rFonts w:ascii="Arial"/>
          <w:b/>
          <w:sz w:val="20"/>
        </w:rPr>
      </w:pPr>
      <w:r>
        <w:rPr>
          <w:rFonts w:ascii="Arial"/>
          <w:b/>
          <w:sz w:val="20"/>
        </w:rPr>
        <w:t xml:space="preserve">Text: Online </w:t>
      </w:r>
      <w:proofErr w:type="gramStart"/>
      <w:r>
        <w:rPr>
          <w:rFonts w:ascii="Arial"/>
          <w:b/>
          <w:sz w:val="20"/>
        </w:rPr>
        <w:t>text book</w:t>
      </w:r>
      <w:proofErr w:type="gramEnd"/>
      <w:r>
        <w:rPr>
          <w:rFonts w:ascii="Arial"/>
          <w:b/>
          <w:sz w:val="20"/>
        </w:rPr>
        <w:t xml:space="preserve"> via Canvas</w:t>
      </w:r>
    </w:p>
    <w:p w14:paraId="15D12275" w14:textId="77777777" w:rsidR="008904A0" w:rsidRDefault="008904A0">
      <w:pPr>
        <w:pStyle w:val="BodyText"/>
        <w:spacing w:before="6"/>
        <w:ind w:left="0"/>
        <w:rPr>
          <w:rFonts w:ascii="Arial"/>
          <w:b/>
          <w:sz w:val="28"/>
        </w:rPr>
      </w:pPr>
    </w:p>
    <w:p w14:paraId="13239FCC" w14:textId="77777777" w:rsidR="008904A0" w:rsidRDefault="00C877CD">
      <w:pPr>
        <w:pStyle w:val="Heading2"/>
      </w:pPr>
      <w:r>
        <w:t>PHILOSOPHY OF GENERAL EDUCATION:</w:t>
      </w:r>
    </w:p>
    <w:p w14:paraId="58B61EEA" w14:textId="77777777" w:rsidR="008904A0" w:rsidRDefault="00C877CD">
      <w:pPr>
        <w:pStyle w:val="BodyText"/>
        <w:spacing w:before="35" w:line="276" w:lineRule="auto"/>
        <w:ind w:right="1296"/>
      </w:pPr>
      <w:r>
        <w:t>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w:t>
      </w:r>
    </w:p>
    <w:p w14:paraId="5DCCCDA0" w14:textId="77777777" w:rsidR="008904A0" w:rsidRDefault="008904A0">
      <w:pPr>
        <w:pStyle w:val="BodyText"/>
        <w:spacing w:before="7"/>
        <w:ind w:left="0"/>
        <w:rPr>
          <w:sz w:val="25"/>
        </w:rPr>
      </w:pPr>
    </w:p>
    <w:p w14:paraId="14F94C11" w14:textId="77777777" w:rsidR="008904A0" w:rsidRDefault="00C877CD">
      <w:pPr>
        <w:pStyle w:val="Heading2"/>
      </w:pPr>
      <w:r>
        <w:t>DONNELLY COLLEGE LEARNING OUTCOMES:</w:t>
      </w:r>
    </w:p>
    <w:p w14:paraId="3AE7F2F4" w14:textId="77777777" w:rsidR="008904A0" w:rsidRDefault="00C877CD">
      <w:pPr>
        <w:pStyle w:val="ListParagraph"/>
        <w:numPr>
          <w:ilvl w:val="0"/>
          <w:numId w:val="4"/>
        </w:numPr>
        <w:tabs>
          <w:tab w:val="left" w:pos="766"/>
        </w:tabs>
        <w:spacing w:before="35"/>
      </w:pPr>
      <w:r>
        <w:rPr>
          <w:b/>
        </w:rPr>
        <w:t xml:space="preserve">Communication Skills: </w:t>
      </w:r>
      <w:r>
        <w:t>Students will communicate effectively in writing and</w:t>
      </w:r>
      <w:r>
        <w:rPr>
          <w:spacing w:val="-16"/>
        </w:rPr>
        <w:t xml:space="preserve"> </w:t>
      </w:r>
      <w:r>
        <w:t>speaking.</w:t>
      </w:r>
    </w:p>
    <w:p w14:paraId="6F605F1E" w14:textId="77777777" w:rsidR="008904A0" w:rsidRDefault="00C877CD">
      <w:pPr>
        <w:pStyle w:val="ListParagraph"/>
        <w:numPr>
          <w:ilvl w:val="0"/>
          <w:numId w:val="4"/>
        </w:numPr>
        <w:tabs>
          <w:tab w:val="left" w:pos="766"/>
        </w:tabs>
        <w:spacing w:before="40" w:line="273" w:lineRule="auto"/>
        <w:ind w:left="545" w:right="1482" w:firstLine="0"/>
      </w:pPr>
      <w:r>
        <w:rPr>
          <w:b/>
        </w:rPr>
        <w:t xml:space="preserve">Technology and Information Literacy Skills: </w:t>
      </w:r>
      <w:r>
        <w:t>Students will demonstrate proficiency in information literacy</w:t>
      </w:r>
      <w:r>
        <w:rPr>
          <w:spacing w:val="-2"/>
        </w:rPr>
        <w:t xml:space="preserve"> </w:t>
      </w:r>
      <w:r>
        <w:t>skills.</w:t>
      </w:r>
    </w:p>
    <w:p w14:paraId="5F2DF1FD" w14:textId="77777777" w:rsidR="008904A0" w:rsidRDefault="00C877CD">
      <w:pPr>
        <w:pStyle w:val="ListParagraph"/>
        <w:numPr>
          <w:ilvl w:val="0"/>
          <w:numId w:val="4"/>
        </w:numPr>
        <w:tabs>
          <w:tab w:val="left" w:pos="766"/>
        </w:tabs>
        <w:spacing w:before="4" w:line="278" w:lineRule="auto"/>
        <w:ind w:left="545" w:right="1702" w:firstLine="0"/>
      </w:pPr>
      <w:r>
        <w:rPr>
          <w:b/>
        </w:rPr>
        <w:t xml:space="preserve">Symbolic Problem Solving: </w:t>
      </w:r>
      <w:r>
        <w:t>Students will demonstrate competency in qualitative and quantitative problem</w:t>
      </w:r>
      <w:r>
        <w:rPr>
          <w:spacing w:val="-2"/>
        </w:rPr>
        <w:t xml:space="preserve"> </w:t>
      </w:r>
      <w:r>
        <w:t>solving.</w:t>
      </w:r>
    </w:p>
    <w:p w14:paraId="00A96CED" w14:textId="77777777" w:rsidR="008904A0" w:rsidRDefault="00C877CD">
      <w:pPr>
        <w:pStyle w:val="ListParagraph"/>
        <w:numPr>
          <w:ilvl w:val="0"/>
          <w:numId w:val="4"/>
        </w:numPr>
        <w:tabs>
          <w:tab w:val="left" w:pos="766"/>
        </w:tabs>
        <w:spacing w:line="278" w:lineRule="auto"/>
        <w:ind w:left="545" w:right="1453" w:firstLine="0"/>
      </w:pPr>
      <w:r>
        <w:rPr>
          <w:b/>
        </w:rPr>
        <w:t xml:space="preserve">Analytical Thinking: </w:t>
      </w:r>
      <w:r>
        <w:t>Students will employ reflective thinking to evaluate diverse ideas in the search for</w:t>
      </w:r>
      <w:r>
        <w:rPr>
          <w:spacing w:val="-2"/>
        </w:rPr>
        <w:t xml:space="preserve"> </w:t>
      </w:r>
      <w:r>
        <w:t>truth.</w:t>
      </w:r>
    </w:p>
    <w:p w14:paraId="7EC476CB" w14:textId="77777777" w:rsidR="008904A0" w:rsidRDefault="00C877CD">
      <w:pPr>
        <w:pStyle w:val="ListParagraph"/>
        <w:numPr>
          <w:ilvl w:val="0"/>
          <w:numId w:val="4"/>
        </w:numPr>
        <w:tabs>
          <w:tab w:val="left" w:pos="766"/>
        </w:tabs>
        <w:spacing w:line="278" w:lineRule="auto"/>
        <w:ind w:left="545" w:right="1294" w:firstLine="0"/>
      </w:pPr>
      <w:r>
        <w:rPr>
          <w:b/>
        </w:rPr>
        <w:t xml:space="preserve">Personal and Interpersonal Skills: </w:t>
      </w:r>
      <w:r>
        <w:t>Students will develop an understanding across cultural differences locally, nationally, and</w:t>
      </w:r>
      <w:r>
        <w:rPr>
          <w:spacing w:val="-4"/>
        </w:rPr>
        <w:t xml:space="preserve"> </w:t>
      </w:r>
      <w:r>
        <w:t>internationally.</w:t>
      </w:r>
    </w:p>
    <w:p w14:paraId="520E3A83" w14:textId="77777777" w:rsidR="008904A0" w:rsidRDefault="00C877CD">
      <w:pPr>
        <w:pStyle w:val="ListParagraph"/>
        <w:numPr>
          <w:ilvl w:val="0"/>
          <w:numId w:val="4"/>
        </w:numPr>
        <w:tabs>
          <w:tab w:val="left" w:pos="766"/>
        </w:tabs>
        <w:spacing w:line="252" w:lineRule="exact"/>
      </w:pPr>
      <w:r>
        <w:rPr>
          <w:b/>
        </w:rPr>
        <w:t xml:space="preserve">Academic Inquiry: </w:t>
      </w:r>
      <w:r>
        <w:t>Students will engage independently and effectively in lifelong</w:t>
      </w:r>
      <w:r>
        <w:rPr>
          <w:spacing w:val="-19"/>
        </w:rPr>
        <w:t xml:space="preserve"> </w:t>
      </w:r>
      <w:r>
        <w:t>learning.</w:t>
      </w:r>
    </w:p>
    <w:p w14:paraId="06E7A735" w14:textId="77777777" w:rsidR="008904A0" w:rsidRDefault="008904A0">
      <w:pPr>
        <w:spacing w:line="252" w:lineRule="exact"/>
        <w:sectPr w:rsidR="008904A0">
          <w:footerReference w:type="default" r:id="rId7"/>
          <w:type w:val="continuous"/>
          <w:pgSz w:w="12240" w:h="15840"/>
          <w:pgMar w:top="1500" w:right="180" w:bottom="1120" w:left="900" w:header="720" w:footer="937" w:gutter="0"/>
          <w:pgNumType w:start="1"/>
          <w:cols w:space="720"/>
        </w:sectPr>
      </w:pPr>
    </w:p>
    <w:p w14:paraId="00065A26" w14:textId="77777777" w:rsidR="008904A0" w:rsidRDefault="00C877CD">
      <w:pPr>
        <w:pStyle w:val="ListParagraph"/>
        <w:numPr>
          <w:ilvl w:val="0"/>
          <w:numId w:val="4"/>
        </w:numPr>
        <w:tabs>
          <w:tab w:val="left" w:pos="766"/>
        </w:tabs>
        <w:spacing w:before="66"/>
      </w:pPr>
      <w:r>
        <w:rPr>
          <w:b/>
        </w:rPr>
        <w:lastRenderedPageBreak/>
        <w:t xml:space="preserve">Values: </w:t>
      </w:r>
      <w:r>
        <w:t>Students will demonstrate moral and ethical behavior in keeping with our Catholic</w:t>
      </w:r>
      <w:r>
        <w:rPr>
          <w:spacing w:val="-27"/>
        </w:rPr>
        <w:t xml:space="preserve"> </w:t>
      </w:r>
      <w:r>
        <w:t>identity.</w:t>
      </w:r>
    </w:p>
    <w:p w14:paraId="0EBD18A2" w14:textId="77777777" w:rsidR="008904A0" w:rsidRDefault="008904A0">
      <w:pPr>
        <w:pStyle w:val="BodyText"/>
        <w:spacing w:before="5"/>
        <w:ind w:left="0"/>
        <w:rPr>
          <w:sz w:val="28"/>
        </w:rPr>
      </w:pPr>
    </w:p>
    <w:p w14:paraId="0766B481" w14:textId="77777777" w:rsidR="008904A0" w:rsidRDefault="00C877CD">
      <w:pPr>
        <w:pStyle w:val="Heading2"/>
        <w:spacing w:before="1"/>
      </w:pPr>
      <w:r>
        <w:t>LIBERAL ARTS AND SCIENCES PROGRAM LEARNING OUTCOMES:</w:t>
      </w:r>
    </w:p>
    <w:p w14:paraId="0A277C19" w14:textId="77777777" w:rsidR="008904A0" w:rsidRDefault="00C877CD">
      <w:pPr>
        <w:pStyle w:val="BodyText"/>
        <w:spacing w:before="1"/>
        <w:ind w:right="1296"/>
      </w:pPr>
      <w:r>
        <w:t>In addition to the general education learning outcomes – communication skills, technology and information literacy skills, symbolic problem solving, analytical thinking, personal and interpersonal skills, academic inquiry, and values – upon successful completion of the Associate of Arts in Liberal Arts degree, the graduate should be able to demonstrate:</w:t>
      </w:r>
    </w:p>
    <w:p w14:paraId="27D07417" w14:textId="77777777" w:rsidR="008904A0" w:rsidRDefault="00C877CD">
      <w:pPr>
        <w:pStyle w:val="ListParagraph"/>
        <w:numPr>
          <w:ilvl w:val="1"/>
          <w:numId w:val="4"/>
        </w:numPr>
        <w:tabs>
          <w:tab w:val="left" w:pos="1486"/>
        </w:tabs>
        <w:spacing w:line="249" w:lineRule="exact"/>
      </w:pPr>
      <w:r>
        <w:t>Proficiency and creativity in written and verbal</w:t>
      </w:r>
      <w:r>
        <w:rPr>
          <w:spacing w:val="-10"/>
        </w:rPr>
        <w:t xml:space="preserve"> </w:t>
      </w:r>
      <w:r>
        <w:t>communication.</w:t>
      </w:r>
    </w:p>
    <w:p w14:paraId="03024FB3" w14:textId="77777777" w:rsidR="008904A0" w:rsidRDefault="00C877CD">
      <w:pPr>
        <w:pStyle w:val="ListParagraph"/>
        <w:numPr>
          <w:ilvl w:val="1"/>
          <w:numId w:val="4"/>
        </w:numPr>
        <w:tabs>
          <w:tab w:val="left" w:pos="1486"/>
        </w:tabs>
        <w:spacing w:before="1"/>
      </w:pPr>
      <w:r>
        <w:t>Effective use of current technology in support of academic</w:t>
      </w:r>
      <w:r>
        <w:rPr>
          <w:spacing w:val="-12"/>
        </w:rPr>
        <w:t xml:space="preserve"> </w:t>
      </w:r>
      <w:r>
        <w:t>work.</w:t>
      </w:r>
    </w:p>
    <w:p w14:paraId="0AB82FEA" w14:textId="77777777" w:rsidR="008904A0" w:rsidRDefault="00C877CD">
      <w:pPr>
        <w:pStyle w:val="ListParagraph"/>
        <w:numPr>
          <w:ilvl w:val="1"/>
          <w:numId w:val="4"/>
        </w:numPr>
        <w:tabs>
          <w:tab w:val="left" w:pos="1486"/>
        </w:tabs>
        <w:spacing w:before="2"/>
      </w:pPr>
      <w:r>
        <w:t>Proficient use of qualitative and quantitative methods in problem</w:t>
      </w:r>
      <w:r>
        <w:rPr>
          <w:spacing w:val="-14"/>
        </w:rPr>
        <w:t xml:space="preserve"> </w:t>
      </w:r>
      <w:r>
        <w:t>solving.</w:t>
      </w:r>
    </w:p>
    <w:p w14:paraId="5712EC17" w14:textId="77777777" w:rsidR="008904A0" w:rsidRDefault="00C877CD">
      <w:pPr>
        <w:pStyle w:val="ListParagraph"/>
        <w:numPr>
          <w:ilvl w:val="1"/>
          <w:numId w:val="4"/>
        </w:numPr>
        <w:tabs>
          <w:tab w:val="left" w:pos="1486"/>
        </w:tabs>
        <w:spacing w:before="1" w:line="251" w:lineRule="exact"/>
      </w:pPr>
      <w:r>
        <w:t>Critical and Analytic thinking across a range of</w:t>
      </w:r>
      <w:r>
        <w:rPr>
          <w:spacing w:val="-11"/>
        </w:rPr>
        <w:t xml:space="preserve"> </w:t>
      </w:r>
      <w:r>
        <w:t>disciplines.</w:t>
      </w:r>
    </w:p>
    <w:p w14:paraId="0BF81527" w14:textId="77777777" w:rsidR="008904A0" w:rsidRDefault="00C877CD">
      <w:pPr>
        <w:pStyle w:val="ListParagraph"/>
        <w:numPr>
          <w:ilvl w:val="1"/>
          <w:numId w:val="4"/>
        </w:numPr>
        <w:tabs>
          <w:tab w:val="left" w:pos="1486"/>
        </w:tabs>
        <w:ind w:left="1265" w:right="1586" w:firstLine="0"/>
      </w:pPr>
      <w:r>
        <w:t>A commitment to ethics and integrity in academic and professional relationships, within the community and the</w:t>
      </w:r>
      <w:r>
        <w:rPr>
          <w:spacing w:val="-4"/>
        </w:rPr>
        <w:t xml:space="preserve"> </w:t>
      </w:r>
      <w:r>
        <w:t>environment.</w:t>
      </w:r>
    </w:p>
    <w:p w14:paraId="47502573" w14:textId="77777777" w:rsidR="008904A0" w:rsidRDefault="00C877CD">
      <w:pPr>
        <w:pStyle w:val="BodyText"/>
        <w:spacing w:before="4" w:line="237" w:lineRule="auto"/>
        <w:ind w:left="1265" w:right="1517"/>
      </w:pPr>
      <w:r>
        <w:t>6a. The ability to conduct research using sources, strategies, and approaches across disciplines. (AA)</w:t>
      </w:r>
    </w:p>
    <w:p w14:paraId="68B99407" w14:textId="77777777" w:rsidR="008904A0" w:rsidRDefault="00C877CD">
      <w:pPr>
        <w:pStyle w:val="BodyText"/>
        <w:spacing w:before="1"/>
        <w:ind w:left="1265"/>
      </w:pPr>
      <w:r>
        <w:t>6b. Use of the scientific method. (AS)</w:t>
      </w:r>
    </w:p>
    <w:p w14:paraId="3270B5EC" w14:textId="77777777" w:rsidR="008904A0" w:rsidRDefault="008904A0">
      <w:pPr>
        <w:pStyle w:val="BodyText"/>
        <w:spacing w:before="6"/>
        <w:ind w:left="0"/>
        <w:rPr>
          <w:sz w:val="25"/>
        </w:rPr>
      </w:pPr>
    </w:p>
    <w:p w14:paraId="28FFEF5C" w14:textId="77777777" w:rsidR="008904A0" w:rsidRDefault="00C877CD">
      <w:pPr>
        <w:pStyle w:val="Heading2"/>
      </w:pPr>
      <w:r>
        <w:t>EN 142: PUBLIC SPEAKING STUDENT LEARNING OUTCOMES:</w:t>
      </w:r>
    </w:p>
    <w:p w14:paraId="7D8E60FA" w14:textId="77777777" w:rsidR="008904A0" w:rsidRDefault="00C877CD">
      <w:pPr>
        <w:pStyle w:val="BodyText"/>
        <w:spacing w:before="35"/>
      </w:pPr>
      <w:r>
        <w:t>Upon completion of EN 142 the student will have the ability</w:t>
      </w:r>
      <w:r>
        <w:rPr>
          <w:spacing w:val="-34"/>
        </w:rPr>
        <w:t xml:space="preserve"> </w:t>
      </w:r>
      <w:r>
        <w:t>to</w:t>
      </w:r>
    </w:p>
    <w:p w14:paraId="5A2B5EBD" w14:textId="77777777" w:rsidR="008904A0" w:rsidRDefault="00C877CD">
      <w:pPr>
        <w:pStyle w:val="ListParagraph"/>
        <w:numPr>
          <w:ilvl w:val="0"/>
          <w:numId w:val="3"/>
        </w:numPr>
        <w:tabs>
          <w:tab w:val="left" w:pos="1486"/>
        </w:tabs>
        <w:spacing w:before="40" w:line="278" w:lineRule="auto"/>
        <w:ind w:right="4143" w:firstLine="0"/>
      </w:pPr>
      <w:r>
        <w:t>Compose, organize, prepare and deliver and manuscripts using appropriate oral and body</w:t>
      </w:r>
      <w:r>
        <w:rPr>
          <w:spacing w:val="-6"/>
        </w:rPr>
        <w:t xml:space="preserve"> </w:t>
      </w:r>
      <w:r>
        <w:t>language.</w:t>
      </w:r>
    </w:p>
    <w:p w14:paraId="4CDE65AE" w14:textId="77777777" w:rsidR="008904A0" w:rsidRDefault="00C877CD">
      <w:pPr>
        <w:pStyle w:val="ListParagraph"/>
        <w:numPr>
          <w:ilvl w:val="0"/>
          <w:numId w:val="3"/>
        </w:numPr>
        <w:tabs>
          <w:tab w:val="left" w:pos="1486"/>
        </w:tabs>
        <w:spacing w:line="247" w:lineRule="exact"/>
        <w:ind w:left="1485"/>
      </w:pPr>
      <w:r>
        <w:t>Research current and relevant sources for supporting assertions made in in</w:t>
      </w:r>
      <w:r>
        <w:rPr>
          <w:spacing w:val="-19"/>
        </w:rPr>
        <w:t xml:space="preserve"> </w:t>
      </w:r>
      <w:r>
        <w:t>speeches.</w:t>
      </w:r>
    </w:p>
    <w:p w14:paraId="0AEFA911" w14:textId="77777777" w:rsidR="008904A0" w:rsidRDefault="00C877CD">
      <w:pPr>
        <w:pStyle w:val="ListParagraph"/>
        <w:numPr>
          <w:ilvl w:val="0"/>
          <w:numId w:val="3"/>
        </w:numPr>
        <w:tabs>
          <w:tab w:val="left" w:pos="1486"/>
        </w:tabs>
        <w:spacing w:before="40" w:after="34"/>
        <w:ind w:left="1485"/>
      </w:pPr>
      <w:r>
        <w:t>Perform critical evaluation and feedback of fellow students’</w:t>
      </w:r>
      <w:r>
        <w:rPr>
          <w:spacing w:val="-12"/>
        </w:rPr>
        <w:t xml:space="preserve"> </w:t>
      </w:r>
      <w:r>
        <w:t>speeches.</w:t>
      </w: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1"/>
        <w:gridCol w:w="2731"/>
        <w:gridCol w:w="2731"/>
        <w:gridCol w:w="2726"/>
      </w:tblGrid>
      <w:tr w:rsidR="008904A0" w14:paraId="41D13E49" w14:textId="77777777">
        <w:trPr>
          <w:trHeight w:val="916"/>
        </w:trPr>
        <w:tc>
          <w:tcPr>
            <w:tcW w:w="2731" w:type="dxa"/>
          </w:tcPr>
          <w:p w14:paraId="2735B763" w14:textId="77777777" w:rsidR="008904A0" w:rsidRDefault="00C877CD">
            <w:pPr>
              <w:pStyle w:val="TableParagraph"/>
              <w:spacing w:line="278" w:lineRule="auto"/>
              <w:ind w:right="531"/>
              <w:rPr>
                <w:b/>
                <w:sz w:val="18"/>
              </w:rPr>
            </w:pPr>
            <w:r>
              <w:rPr>
                <w:b/>
                <w:sz w:val="18"/>
              </w:rPr>
              <w:t>Donnelly College Learning Outcomes</w:t>
            </w:r>
          </w:p>
        </w:tc>
        <w:tc>
          <w:tcPr>
            <w:tcW w:w="2731" w:type="dxa"/>
          </w:tcPr>
          <w:p w14:paraId="52C90C02" w14:textId="77777777" w:rsidR="008904A0" w:rsidRDefault="00C877CD">
            <w:pPr>
              <w:pStyle w:val="TableParagraph"/>
              <w:rPr>
                <w:b/>
                <w:sz w:val="18"/>
              </w:rPr>
            </w:pPr>
            <w:r>
              <w:rPr>
                <w:b/>
                <w:sz w:val="18"/>
              </w:rPr>
              <w:t>Program Learning Outcomes</w:t>
            </w:r>
          </w:p>
        </w:tc>
        <w:tc>
          <w:tcPr>
            <w:tcW w:w="2731" w:type="dxa"/>
          </w:tcPr>
          <w:p w14:paraId="05DE87AA" w14:textId="77777777" w:rsidR="008904A0" w:rsidRDefault="00C877CD">
            <w:pPr>
              <w:pStyle w:val="TableParagraph"/>
              <w:spacing w:line="278" w:lineRule="auto"/>
              <w:ind w:right="146"/>
              <w:rPr>
                <w:b/>
                <w:sz w:val="18"/>
              </w:rPr>
            </w:pPr>
            <w:r>
              <w:rPr>
                <w:b/>
                <w:sz w:val="18"/>
              </w:rPr>
              <w:t>Student Learning Outcomes for EN 142: Oral Interpretation</w:t>
            </w:r>
          </w:p>
        </w:tc>
        <w:tc>
          <w:tcPr>
            <w:tcW w:w="2726" w:type="dxa"/>
          </w:tcPr>
          <w:p w14:paraId="45073D8E" w14:textId="77777777" w:rsidR="008904A0" w:rsidRDefault="00C877CD">
            <w:pPr>
              <w:pStyle w:val="TableParagraph"/>
              <w:spacing w:line="278" w:lineRule="auto"/>
              <w:ind w:right="425"/>
              <w:rPr>
                <w:b/>
                <w:sz w:val="18"/>
              </w:rPr>
            </w:pPr>
            <w:r>
              <w:rPr>
                <w:b/>
                <w:sz w:val="18"/>
              </w:rPr>
              <w:t>Application and Assessment (Performance Indicator)</w:t>
            </w:r>
          </w:p>
        </w:tc>
      </w:tr>
      <w:tr w:rsidR="008904A0" w14:paraId="493E23BD" w14:textId="77777777">
        <w:trPr>
          <w:trHeight w:val="1391"/>
        </w:trPr>
        <w:tc>
          <w:tcPr>
            <w:tcW w:w="2731" w:type="dxa"/>
          </w:tcPr>
          <w:p w14:paraId="134F5E39" w14:textId="77777777" w:rsidR="008904A0" w:rsidRDefault="00C877CD">
            <w:pPr>
              <w:pStyle w:val="TableParagraph"/>
              <w:spacing w:before="100"/>
              <w:ind w:right="451"/>
              <w:rPr>
                <w:sz w:val="18"/>
              </w:rPr>
            </w:pPr>
            <w:r>
              <w:rPr>
                <w:sz w:val="18"/>
              </w:rPr>
              <w:t>1. Students will communicate effectively in writing and speaking.</w:t>
            </w:r>
          </w:p>
        </w:tc>
        <w:tc>
          <w:tcPr>
            <w:tcW w:w="2731" w:type="dxa"/>
          </w:tcPr>
          <w:p w14:paraId="66DE732B" w14:textId="77777777" w:rsidR="008904A0" w:rsidRDefault="00C877CD">
            <w:pPr>
              <w:pStyle w:val="TableParagraph"/>
              <w:spacing w:line="276" w:lineRule="auto"/>
              <w:ind w:right="71"/>
              <w:rPr>
                <w:sz w:val="18"/>
              </w:rPr>
            </w:pPr>
            <w:r>
              <w:rPr>
                <w:sz w:val="18"/>
              </w:rPr>
              <w:t>1. Students will demonstrate proficiency and creativity in written and verbal communication.</w:t>
            </w:r>
          </w:p>
        </w:tc>
        <w:tc>
          <w:tcPr>
            <w:tcW w:w="2731" w:type="dxa"/>
          </w:tcPr>
          <w:p w14:paraId="7EF516E1" w14:textId="77777777" w:rsidR="008904A0" w:rsidRDefault="00C877CD">
            <w:pPr>
              <w:pStyle w:val="TableParagraph"/>
              <w:rPr>
                <w:sz w:val="18"/>
              </w:rPr>
            </w:pPr>
            <w:r>
              <w:rPr>
                <w:sz w:val="18"/>
              </w:rPr>
              <w:t>1. Present skills.</w:t>
            </w:r>
          </w:p>
          <w:p w14:paraId="1B7BA2E9" w14:textId="77777777" w:rsidR="008904A0" w:rsidRDefault="00C877CD">
            <w:pPr>
              <w:pStyle w:val="TableParagraph"/>
              <w:spacing w:before="33" w:line="276" w:lineRule="auto"/>
              <w:ind w:right="211"/>
              <w:rPr>
                <w:sz w:val="18"/>
              </w:rPr>
            </w:pPr>
            <w:r>
              <w:rPr>
                <w:sz w:val="18"/>
              </w:rPr>
              <w:t>Students will be able to present a quality presentation in all of the four major genres of literature.</w:t>
            </w:r>
          </w:p>
        </w:tc>
        <w:tc>
          <w:tcPr>
            <w:tcW w:w="2726" w:type="dxa"/>
          </w:tcPr>
          <w:p w14:paraId="71259125" w14:textId="77777777" w:rsidR="008904A0" w:rsidRDefault="008904A0">
            <w:pPr>
              <w:pStyle w:val="TableParagraph"/>
              <w:spacing w:before="0"/>
              <w:ind w:left="0"/>
              <w:rPr>
                <w:sz w:val="20"/>
              </w:rPr>
            </w:pPr>
          </w:p>
        </w:tc>
      </w:tr>
      <w:tr w:rsidR="008904A0" w14:paraId="37CF7AA5" w14:textId="77777777">
        <w:trPr>
          <w:trHeight w:val="1160"/>
        </w:trPr>
        <w:tc>
          <w:tcPr>
            <w:tcW w:w="2731" w:type="dxa"/>
          </w:tcPr>
          <w:p w14:paraId="6FEDE7B1" w14:textId="77777777" w:rsidR="008904A0" w:rsidRDefault="00C877CD">
            <w:pPr>
              <w:pStyle w:val="TableParagraph"/>
              <w:spacing w:line="276" w:lineRule="auto"/>
              <w:ind w:right="106"/>
              <w:rPr>
                <w:sz w:val="18"/>
              </w:rPr>
            </w:pPr>
            <w:r>
              <w:rPr>
                <w:sz w:val="18"/>
              </w:rPr>
              <w:t>2. Students will demonstrate proficiency in information literacy skills.</w:t>
            </w:r>
          </w:p>
        </w:tc>
        <w:tc>
          <w:tcPr>
            <w:tcW w:w="2731" w:type="dxa"/>
          </w:tcPr>
          <w:p w14:paraId="14DE6FEF" w14:textId="77777777" w:rsidR="008904A0" w:rsidRDefault="00C877CD">
            <w:pPr>
              <w:pStyle w:val="TableParagraph"/>
              <w:spacing w:line="276" w:lineRule="auto"/>
              <w:ind w:right="82"/>
              <w:rPr>
                <w:sz w:val="18"/>
              </w:rPr>
            </w:pPr>
            <w:r>
              <w:rPr>
                <w:sz w:val="18"/>
              </w:rPr>
              <w:t>2. Students will demonstrate effective use of current technology in support of academic work.</w:t>
            </w:r>
          </w:p>
        </w:tc>
        <w:tc>
          <w:tcPr>
            <w:tcW w:w="2731" w:type="dxa"/>
          </w:tcPr>
          <w:p w14:paraId="3478D667" w14:textId="77777777" w:rsidR="008904A0" w:rsidRDefault="00C877CD">
            <w:pPr>
              <w:pStyle w:val="TableParagraph"/>
              <w:rPr>
                <w:sz w:val="18"/>
              </w:rPr>
            </w:pPr>
            <w:r>
              <w:rPr>
                <w:w w:val="101"/>
                <w:sz w:val="18"/>
              </w:rPr>
              <w:t>2</w:t>
            </w:r>
          </w:p>
        </w:tc>
        <w:tc>
          <w:tcPr>
            <w:tcW w:w="2726" w:type="dxa"/>
          </w:tcPr>
          <w:p w14:paraId="1AC5F833" w14:textId="77777777" w:rsidR="008904A0" w:rsidRDefault="008904A0">
            <w:pPr>
              <w:pStyle w:val="TableParagraph"/>
              <w:spacing w:before="0"/>
              <w:ind w:left="0"/>
              <w:rPr>
                <w:sz w:val="20"/>
              </w:rPr>
            </w:pPr>
          </w:p>
        </w:tc>
      </w:tr>
      <w:tr w:rsidR="008904A0" w14:paraId="690E7EA5" w14:textId="77777777">
        <w:trPr>
          <w:trHeight w:val="1386"/>
        </w:trPr>
        <w:tc>
          <w:tcPr>
            <w:tcW w:w="2731" w:type="dxa"/>
          </w:tcPr>
          <w:p w14:paraId="2DA0D5AC" w14:textId="77777777" w:rsidR="008904A0" w:rsidRDefault="00C877CD">
            <w:pPr>
              <w:pStyle w:val="TableParagraph"/>
              <w:spacing w:line="276" w:lineRule="auto"/>
              <w:ind w:right="426"/>
              <w:rPr>
                <w:sz w:val="18"/>
              </w:rPr>
            </w:pPr>
            <w:r>
              <w:rPr>
                <w:sz w:val="18"/>
              </w:rPr>
              <w:t>3. Students will demonstrate competency in qualitative and quantitative problem solving.</w:t>
            </w:r>
          </w:p>
        </w:tc>
        <w:tc>
          <w:tcPr>
            <w:tcW w:w="2731" w:type="dxa"/>
          </w:tcPr>
          <w:p w14:paraId="0E31F723" w14:textId="77777777" w:rsidR="008904A0" w:rsidRDefault="00C877CD">
            <w:pPr>
              <w:pStyle w:val="TableParagraph"/>
              <w:spacing w:line="273" w:lineRule="auto"/>
              <w:ind w:right="256"/>
              <w:rPr>
                <w:sz w:val="18"/>
              </w:rPr>
            </w:pPr>
            <w:r>
              <w:rPr>
                <w:sz w:val="18"/>
              </w:rPr>
              <w:t>3. Students will demonstrate proficient use of qualitative and quantitative methods in problem solving.</w:t>
            </w:r>
          </w:p>
        </w:tc>
        <w:tc>
          <w:tcPr>
            <w:tcW w:w="2731" w:type="dxa"/>
          </w:tcPr>
          <w:p w14:paraId="2DE2B06A" w14:textId="77777777" w:rsidR="008904A0" w:rsidRDefault="00C877CD">
            <w:pPr>
              <w:pStyle w:val="TableParagraph"/>
              <w:spacing w:line="276" w:lineRule="auto"/>
              <w:ind w:right="136"/>
              <w:rPr>
                <w:sz w:val="18"/>
              </w:rPr>
            </w:pPr>
            <w:r>
              <w:rPr>
                <w:sz w:val="18"/>
              </w:rPr>
              <w:t xml:space="preserve">3.Utilize critical thinking skills and an understanding of literary works to effectively communicate </w:t>
            </w:r>
            <w:proofErr w:type="spellStart"/>
            <w:r>
              <w:rPr>
                <w:sz w:val="18"/>
              </w:rPr>
              <w:t>verball</w:t>
            </w:r>
            <w:proofErr w:type="spellEnd"/>
            <w:r>
              <w:rPr>
                <w:sz w:val="18"/>
              </w:rPr>
              <w:t xml:space="preserve"> and non-verbally in oral presentation.</w:t>
            </w:r>
          </w:p>
        </w:tc>
        <w:tc>
          <w:tcPr>
            <w:tcW w:w="2726" w:type="dxa"/>
          </w:tcPr>
          <w:p w14:paraId="6C969CE9" w14:textId="77777777" w:rsidR="008904A0" w:rsidRDefault="00C877CD">
            <w:pPr>
              <w:pStyle w:val="TableParagraph"/>
              <w:spacing w:line="276" w:lineRule="auto"/>
              <w:ind w:right="226"/>
              <w:rPr>
                <w:sz w:val="18"/>
              </w:rPr>
            </w:pPr>
            <w:r>
              <w:rPr>
                <w:sz w:val="18"/>
              </w:rPr>
              <w:t xml:space="preserve">Students will deliver all required readings, earning a C or higher passing </w:t>
            </w:r>
            <w:proofErr w:type="gramStart"/>
            <w:r>
              <w:rPr>
                <w:sz w:val="18"/>
              </w:rPr>
              <w:t>average..</w:t>
            </w:r>
            <w:proofErr w:type="gramEnd"/>
          </w:p>
        </w:tc>
      </w:tr>
      <w:tr w:rsidR="008904A0" w14:paraId="7AA960E6" w14:textId="77777777">
        <w:trPr>
          <w:trHeight w:val="1141"/>
        </w:trPr>
        <w:tc>
          <w:tcPr>
            <w:tcW w:w="2731" w:type="dxa"/>
          </w:tcPr>
          <w:p w14:paraId="6C1D5E46" w14:textId="77777777" w:rsidR="008904A0" w:rsidRDefault="00C877CD">
            <w:pPr>
              <w:pStyle w:val="TableParagraph"/>
              <w:spacing w:line="278" w:lineRule="auto"/>
              <w:ind w:right="174"/>
              <w:jc w:val="both"/>
              <w:rPr>
                <w:sz w:val="18"/>
              </w:rPr>
            </w:pPr>
            <w:r>
              <w:rPr>
                <w:sz w:val="18"/>
              </w:rPr>
              <w:t>4. Students will employ reflective thinking to evaluate diverse ideas in the search for truth.</w:t>
            </w:r>
          </w:p>
        </w:tc>
        <w:tc>
          <w:tcPr>
            <w:tcW w:w="2731" w:type="dxa"/>
          </w:tcPr>
          <w:p w14:paraId="3DB69792" w14:textId="77777777" w:rsidR="008904A0" w:rsidRDefault="00C877CD">
            <w:pPr>
              <w:pStyle w:val="TableParagraph"/>
              <w:spacing w:line="278" w:lineRule="auto"/>
              <w:ind w:right="476"/>
              <w:rPr>
                <w:sz w:val="18"/>
              </w:rPr>
            </w:pPr>
            <w:r>
              <w:rPr>
                <w:sz w:val="18"/>
              </w:rPr>
              <w:t>4. Students will demonstrate critical and Analytic thinking across a range of disciplines.</w:t>
            </w:r>
          </w:p>
        </w:tc>
        <w:tc>
          <w:tcPr>
            <w:tcW w:w="2731" w:type="dxa"/>
          </w:tcPr>
          <w:p w14:paraId="20E1847F" w14:textId="77777777" w:rsidR="008904A0" w:rsidRDefault="008904A0">
            <w:pPr>
              <w:pStyle w:val="TableParagraph"/>
              <w:spacing w:before="0"/>
              <w:ind w:left="0"/>
              <w:rPr>
                <w:sz w:val="20"/>
              </w:rPr>
            </w:pPr>
          </w:p>
        </w:tc>
        <w:tc>
          <w:tcPr>
            <w:tcW w:w="2726" w:type="dxa"/>
          </w:tcPr>
          <w:p w14:paraId="06A4C86B" w14:textId="77777777" w:rsidR="008904A0" w:rsidRDefault="008904A0">
            <w:pPr>
              <w:pStyle w:val="TableParagraph"/>
              <w:spacing w:before="0"/>
              <w:ind w:left="0"/>
              <w:rPr>
                <w:sz w:val="20"/>
              </w:rPr>
            </w:pPr>
          </w:p>
        </w:tc>
      </w:tr>
    </w:tbl>
    <w:p w14:paraId="4EF741F4" w14:textId="77777777" w:rsidR="008904A0" w:rsidRDefault="008904A0">
      <w:pPr>
        <w:rPr>
          <w:sz w:val="20"/>
        </w:rPr>
        <w:sectPr w:rsidR="008904A0">
          <w:pgSz w:w="12240" w:h="15840"/>
          <w:pgMar w:top="1380" w:right="180" w:bottom="1200" w:left="900" w:header="0" w:footer="937"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1"/>
        <w:gridCol w:w="2731"/>
        <w:gridCol w:w="2731"/>
        <w:gridCol w:w="2726"/>
      </w:tblGrid>
      <w:tr w:rsidR="008904A0" w14:paraId="14F5719E" w14:textId="77777777">
        <w:trPr>
          <w:trHeight w:val="1938"/>
        </w:trPr>
        <w:tc>
          <w:tcPr>
            <w:tcW w:w="2731" w:type="dxa"/>
          </w:tcPr>
          <w:p w14:paraId="7EAA04C7" w14:textId="77777777" w:rsidR="008904A0" w:rsidRDefault="00C877CD">
            <w:pPr>
              <w:pStyle w:val="TableParagraph"/>
              <w:spacing w:line="276" w:lineRule="auto"/>
              <w:ind w:right="97"/>
              <w:rPr>
                <w:sz w:val="18"/>
              </w:rPr>
            </w:pPr>
            <w:r>
              <w:rPr>
                <w:sz w:val="18"/>
              </w:rPr>
              <w:lastRenderedPageBreak/>
              <w:t>5. Students will develop an understanding across cultural differences locally, nationally, and internationally.</w:t>
            </w:r>
          </w:p>
        </w:tc>
        <w:tc>
          <w:tcPr>
            <w:tcW w:w="2731" w:type="dxa"/>
          </w:tcPr>
          <w:p w14:paraId="5B865003" w14:textId="77777777" w:rsidR="008904A0" w:rsidRDefault="00C877CD">
            <w:pPr>
              <w:pStyle w:val="TableParagraph"/>
              <w:spacing w:line="276" w:lineRule="auto"/>
              <w:ind w:right="71" w:firstLine="45"/>
              <w:rPr>
                <w:sz w:val="18"/>
              </w:rPr>
            </w:pPr>
            <w:r>
              <w:rPr>
                <w:sz w:val="18"/>
              </w:rPr>
              <w:t>5. Students will demonstrate a commitment to ethics and integrity in academic and professional relationships, within the community and the environment.</w:t>
            </w:r>
          </w:p>
        </w:tc>
        <w:tc>
          <w:tcPr>
            <w:tcW w:w="2731" w:type="dxa"/>
          </w:tcPr>
          <w:p w14:paraId="4AB85789" w14:textId="77777777" w:rsidR="008904A0" w:rsidRDefault="00C877CD">
            <w:pPr>
              <w:pStyle w:val="TableParagraph"/>
              <w:spacing w:line="276" w:lineRule="auto"/>
              <w:ind w:right="336"/>
              <w:rPr>
                <w:sz w:val="18"/>
              </w:rPr>
            </w:pPr>
            <w:r>
              <w:rPr>
                <w:sz w:val="18"/>
              </w:rPr>
              <w:t>Student will successfully select and perform a piece of world literature in the appropriate thematic context.</w:t>
            </w:r>
          </w:p>
        </w:tc>
        <w:tc>
          <w:tcPr>
            <w:tcW w:w="2726" w:type="dxa"/>
          </w:tcPr>
          <w:p w14:paraId="1D02F172" w14:textId="6763DB46" w:rsidR="008904A0" w:rsidRDefault="00C877CD">
            <w:pPr>
              <w:pStyle w:val="TableParagraph"/>
              <w:spacing w:line="276" w:lineRule="auto"/>
              <w:ind w:right="226"/>
              <w:rPr>
                <w:sz w:val="18"/>
              </w:rPr>
            </w:pPr>
            <w:r>
              <w:rPr>
                <w:sz w:val="18"/>
              </w:rPr>
              <w:t xml:space="preserve">Students will </w:t>
            </w:r>
            <w:proofErr w:type="gramStart"/>
            <w:r w:rsidR="00BE0D7D">
              <w:rPr>
                <w:sz w:val="18"/>
              </w:rPr>
              <w:t>present  cross</w:t>
            </w:r>
            <w:proofErr w:type="gramEnd"/>
            <w:r w:rsidR="00BE0D7D">
              <w:rPr>
                <w:sz w:val="18"/>
              </w:rPr>
              <w:t xml:space="preserve">-cultural </w:t>
            </w:r>
            <w:r>
              <w:rPr>
                <w:sz w:val="18"/>
              </w:rPr>
              <w:t>required readings</w:t>
            </w:r>
            <w:r w:rsidR="00BE0D7D">
              <w:rPr>
                <w:sz w:val="18"/>
              </w:rPr>
              <w:t>.</w:t>
            </w:r>
          </w:p>
        </w:tc>
      </w:tr>
      <w:tr w:rsidR="008904A0" w14:paraId="58549C77" w14:textId="77777777">
        <w:trPr>
          <w:trHeight w:val="1420"/>
        </w:trPr>
        <w:tc>
          <w:tcPr>
            <w:tcW w:w="2731" w:type="dxa"/>
          </w:tcPr>
          <w:p w14:paraId="27146DA7" w14:textId="77777777" w:rsidR="008904A0" w:rsidRDefault="00C877CD">
            <w:pPr>
              <w:pStyle w:val="TableParagraph"/>
              <w:spacing w:before="100" w:line="242" w:lineRule="auto"/>
              <w:ind w:right="266"/>
              <w:rPr>
                <w:sz w:val="18"/>
              </w:rPr>
            </w:pPr>
            <w:r>
              <w:rPr>
                <w:sz w:val="18"/>
              </w:rPr>
              <w:t>6. Students will engage independently and effectively in lifelong learning.</w:t>
            </w:r>
          </w:p>
        </w:tc>
        <w:tc>
          <w:tcPr>
            <w:tcW w:w="2731" w:type="dxa"/>
          </w:tcPr>
          <w:p w14:paraId="55BF5C6F" w14:textId="77777777" w:rsidR="008904A0" w:rsidRDefault="00C877CD">
            <w:pPr>
              <w:pStyle w:val="TableParagraph"/>
              <w:spacing w:line="276" w:lineRule="auto"/>
              <w:ind w:right="76"/>
              <w:rPr>
                <w:sz w:val="18"/>
              </w:rPr>
            </w:pPr>
            <w:r>
              <w:rPr>
                <w:sz w:val="18"/>
              </w:rPr>
              <w:t>6. Students will demonstrate the ability to conduct research using sources, strategies, and approaches across disciplines.</w:t>
            </w:r>
          </w:p>
        </w:tc>
        <w:tc>
          <w:tcPr>
            <w:tcW w:w="2731" w:type="dxa"/>
          </w:tcPr>
          <w:p w14:paraId="2949F414" w14:textId="77777777" w:rsidR="008904A0" w:rsidRDefault="00C877CD">
            <w:pPr>
              <w:pStyle w:val="TableParagraph"/>
              <w:spacing w:line="276" w:lineRule="auto"/>
              <w:ind w:right="216"/>
              <w:rPr>
                <w:sz w:val="18"/>
              </w:rPr>
            </w:pPr>
            <w:r>
              <w:rPr>
                <w:sz w:val="18"/>
              </w:rPr>
              <w:t>3Students will have the ability to perform critical evaluation and feedback of fellow students’ speeches.</w:t>
            </w:r>
          </w:p>
        </w:tc>
        <w:tc>
          <w:tcPr>
            <w:tcW w:w="2726" w:type="dxa"/>
          </w:tcPr>
          <w:p w14:paraId="1525705F" w14:textId="77777777" w:rsidR="008904A0" w:rsidRDefault="00C877CD">
            <w:pPr>
              <w:pStyle w:val="TableParagraph"/>
              <w:spacing w:line="278" w:lineRule="auto"/>
              <w:ind w:right="96"/>
              <w:rPr>
                <w:sz w:val="18"/>
              </w:rPr>
            </w:pPr>
            <w:r>
              <w:rPr>
                <w:sz w:val="18"/>
              </w:rPr>
              <w:t xml:space="preserve">Students will participate in </w:t>
            </w:r>
            <w:proofErr w:type="spellStart"/>
            <w:r>
              <w:rPr>
                <w:sz w:val="18"/>
              </w:rPr>
              <w:t>they’re</w:t>
            </w:r>
            <w:proofErr w:type="spellEnd"/>
            <w:r>
              <w:rPr>
                <w:sz w:val="18"/>
              </w:rPr>
              <w:t xml:space="preserve"> own learning by Peer Review critiques of specific assignments.</w:t>
            </w:r>
          </w:p>
        </w:tc>
      </w:tr>
      <w:tr w:rsidR="008904A0" w14:paraId="7961959F" w14:textId="77777777">
        <w:trPr>
          <w:trHeight w:val="1631"/>
        </w:trPr>
        <w:tc>
          <w:tcPr>
            <w:tcW w:w="2731" w:type="dxa"/>
          </w:tcPr>
          <w:p w14:paraId="410364A9" w14:textId="77777777" w:rsidR="008904A0" w:rsidRDefault="00C877CD">
            <w:pPr>
              <w:pStyle w:val="TableParagraph"/>
              <w:spacing w:before="100" w:line="242" w:lineRule="auto"/>
              <w:ind w:right="76"/>
              <w:rPr>
                <w:sz w:val="18"/>
              </w:rPr>
            </w:pPr>
            <w:r>
              <w:rPr>
                <w:sz w:val="18"/>
              </w:rPr>
              <w:t>7. Students will demonstrate moral and ethical behavior in keeping with our Catholic identity.</w:t>
            </w:r>
          </w:p>
        </w:tc>
        <w:tc>
          <w:tcPr>
            <w:tcW w:w="2731" w:type="dxa"/>
          </w:tcPr>
          <w:p w14:paraId="3A3982A8" w14:textId="77777777" w:rsidR="008904A0" w:rsidRDefault="00C877CD">
            <w:pPr>
              <w:pStyle w:val="TableParagraph"/>
              <w:spacing w:line="276" w:lineRule="auto"/>
              <w:ind w:right="301" w:firstLine="45"/>
              <w:rPr>
                <w:sz w:val="18"/>
              </w:rPr>
            </w:pPr>
            <w:r>
              <w:rPr>
                <w:sz w:val="18"/>
              </w:rPr>
              <w:t>5 (repeated). Students will demonstrate a commitment to ethics and integrity in academic and professional relationships, within the community and the environment.</w:t>
            </w:r>
          </w:p>
        </w:tc>
        <w:tc>
          <w:tcPr>
            <w:tcW w:w="2731" w:type="dxa"/>
          </w:tcPr>
          <w:p w14:paraId="4B564A03" w14:textId="77777777" w:rsidR="008904A0" w:rsidRDefault="008904A0">
            <w:pPr>
              <w:pStyle w:val="TableParagraph"/>
              <w:spacing w:before="0"/>
              <w:ind w:left="0"/>
              <w:rPr>
                <w:sz w:val="20"/>
              </w:rPr>
            </w:pPr>
          </w:p>
        </w:tc>
        <w:tc>
          <w:tcPr>
            <w:tcW w:w="2726" w:type="dxa"/>
          </w:tcPr>
          <w:p w14:paraId="48622CE8" w14:textId="77777777" w:rsidR="008904A0" w:rsidRDefault="008904A0">
            <w:pPr>
              <w:pStyle w:val="TableParagraph"/>
              <w:spacing w:before="0"/>
              <w:ind w:left="0"/>
              <w:rPr>
                <w:sz w:val="20"/>
              </w:rPr>
            </w:pPr>
          </w:p>
        </w:tc>
      </w:tr>
    </w:tbl>
    <w:p w14:paraId="2FB5F0B2" w14:textId="77777777" w:rsidR="008904A0" w:rsidRDefault="008904A0">
      <w:pPr>
        <w:pStyle w:val="BodyText"/>
        <w:spacing w:before="3"/>
        <w:ind w:left="0"/>
        <w:rPr>
          <w:sz w:val="14"/>
        </w:rPr>
      </w:pPr>
    </w:p>
    <w:p w14:paraId="71DFA0EC" w14:textId="77777777" w:rsidR="008904A0" w:rsidRDefault="00C877CD">
      <w:pPr>
        <w:pStyle w:val="Heading2"/>
        <w:spacing w:before="91"/>
      </w:pPr>
      <w:r>
        <w:t>Highlighted outcome(s) will be assessed in current academic year.</w:t>
      </w:r>
    </w:p>
    <w:p w14:paraId="2B2D69C8" w14:textId="77777777" w:rsidR="008904A0" w:rsidRDefault="008904A0">
      <w:pPr>
        <w:pStyle w:val="BodyText"/>
        <w:spacing w:before="7"/>
        <w:ind w:left="0"/>
        <w:rPr>
          <w:b/>
          <w:sz w:val="25"/>
        </w:rPr>
      </w:pPr>
    </w:p>
    <w:p w14:paraId="083FF4CD" w14:textId="77777777" w:rsidR="008904A0" w:rsidRDefault="00C877CD">
      <w:pPr>
        <w:ind w:left="545"/>
        <w:rPr>
          <w:b/>
        </w:rPr>
      </w:pPr>
      <w:r>
        <w:rPr>
          <w:b/>
        </w:rPr>
        <w:t>Assessment:</w:t>
      </w:r>
    </w:p>
    <w:p w14:paraId="189F1978" w14:textId="77777777" w:rsidR="008904A0" w:rsidRDefault="00C877CD">
      <w:pPr>
        <w:pStyle w:val="Heading2"/>
        <w:spacing w:before="40"/>
      </w:pPr>
      <w:r>
        <w:t>Criteria for grading oral</w:t>
      </w:r>
      <w:r>
        <w:rPr>
          <w:spacing w:val="-23"/>
        </w:rPr>
        <w:t xml:space="preserve"> </w:t>
      </w:r>
      <w:r>
        <w:t>presentations:</w:t>
      </w:r>
    </w:p>
    <w:p w14:paraId="2AA0BE87" w14:textId="77777777" w:rsidR="008904A0" w:rsidRDefault="008904A0">
      <w:pPr>
        <w:pStyle w:val="BodyText"/>
        <w:spacing w:before="6"/>
        <w:ind w:left="0"/>
        <w:rPr>
          <w:b/>
          <w:sz w:val="28"/>
        </w:rPr>
      </w:pPr>
    </w:p>
    <w:p w14:paraId="73BA01C7" w14:textId="77777777" w:rsidR="008904A0" w:rsidRDefault="00C877CD">
      <w:pPr>
        <w:pStyle w:val="BodyText"/>
        <w:spacing w:line="273" w:lineRule="auto"/>
        <w:ind w:right="3367"/>
      </w:pPr>
      <w:r>
        <w:rPr>
          <w:b/>
        </w:rPr>
        <w:t xml:space="preserve">Preparation: </w:t>
      </w:r>
      <w:r>
        <w:t>Readers should demonstrate a familiarity and dexterity with, and an understanding of, the material being</w:t>
      </w:r>
      <w:r>
        <w:rPr>
          <w:spacing w:val="-7"/>
        </w:rPr>
        <w:t xml:space="preserve"> </w:t>
      </w:r>
      <w:r>
        <w:t>read.</w:t>
      </w:r>
    </w:p>
    <w:p w14:paraId="41E32D19" w14:textId="77777777" w:rsidR="008904A0" w:rsidRDefault="00C877CD">
      <w:pPr>
        <w:pStyle w:val="BodyText"/>
        <w:spacing w:before="4" w:line="278" w:lineRule="auto"/>
        <w:ind w:right="2818"/>
      </w:pPr>
      <w:r>
        <w:rPr>
          <w:b/>
        </w:rPr>
        <w:t xml:space="preserve">Energy: </w:t>
      </w:r>
      <w:r>
        <w:t>Readers should have an appropriately high level of energy in their delivery and demonstrate an enthusiasm for their selection.</w:t>
      </w:r>
    </w:p>
    <w:p w14:paraId="4345F106" w14:textId="77777777" w:rsidR="008904A0" w:rsidRDefault="00C877CD">
      <w:pPr>
        <w:pStyle w:val="BodyText"/>
        <w:spacing w:line="278" w:lineRule="auto"/>
        <w:ind w:right="3098"/>
      </w:pPr>
      <w:r>
        <w:rPr>
          <w:b/>
        </w:rPr>
        <w:t xml:space="preserve">Volume: </w:t>
      </w:r>
      <w:r>
        <w:t>Readers should demonstrate an appropriate loudness that is suitable to their material, their audience, and the space in which they are presenting.</w:t>
      </w:r>
    </w:p>
    <w:p w14:paraId="6D3C3DF5" w14:textId="77777777" w:rsidR="008904A0" w:rsidRDefault="00C877CD">
      <w:pPr>
        <w:pStyle w:val="BodyText"/>
        <w:spacing w:line="276" w:lineRule="auto"/>
        <w:ind w:right="2786"/>
      </w:pPr>
      <w:r>
        <w:rPr>
          <w:b/>
        </w:rPr>
        <w:t xml:space="preserve">Projection: </w:t>
      </w:r>
      <w:r>
        <w:t>Similar to volume, but refers, not to loudness, but to power. The power with which your voice is “broadcast” should be suitable for the audience, material, and space. Clarity/articulation: The reader’s words should be easily understood, things to avoid include muffling, mumbling, garbling, or otherwise obscuring the audience’s easy understanding of what you are saying.</w:t>
      </w:r>
    </w:p>
    <w:p w14:paraId="3B21C47C" w14:textId="77777777" w:rsidR="008904A0" w:rsidRDefault="00C877CD">
      <w:pPr>
        <w:pStyle w:val="BodyText"/>
        <w:spacing w:line="278" w:lineRule="auto"/>
        <w:ind w:right="2958"/>
      </w:pPr>
      <w:r>
        <w:rPr>
          <w:b/>
        </w:rPr>
        <w:t xml:space="preserve">Appropriate vocal choices: </w:t>
      </w:r>
      <w:r>
        <w:t>These include the variety of decisions made by the reader with regard to all of the above, plus pacing, quality, and tone.</w:t>
      </w:r>
    </w:p>
    <w:p w14:paraId="197B92DB" w14:textId="77777777" w:rsidR="008904A0" w:rsidRDefault="008904A0">
      <w:pPr>
        <w:spacing w:line="278" w:lineRule="auto"/>
        <w:sectPr w:rsidR="008904A0">
          <w:pgSz w:w="12240" w:h="15840"/>
          <w:pgMar w:top="1440" w:right="180" w:bottom="1200" w:left="900" w:header="0" w:footer="937" w:gutter="0"/>
          <w:cols w:space="720"/>
        </w:sectPr>
      </w:pPr>
    </w:p>
    <w:p w14:paraId="34BD8BD0" w14:textId="77777777" w:rsidR="008904A0" w:rsidRDefault="00C877CD">
      <w:pPr>
        <w:pStyle w:val="Heading2"/>
        <w:spacing w:before="66"/>
      </w:pPr>
      <w:r>
        <w:lastRenderedPageBreak/>
        <w:t>COURSE REQUIREMENTS:</w:t>
      </w:r>
    </w:p>
    <w:p w14:paraId="66A98380" w14:textId="77777777" w:rsidR="008904A0" w:rsidRDefault="008904A0">
      <w:pPr>
        <w:pStyle w:val="BodyText"/>
        <w:spacing w:before="3"/>
        <w:ind w:left="0"/>
        <w:rPr>
          <w:b/>
          <w:sz w:val="27"/>
        </w:rPr>
      </w:pPr>
    </w:p>
    <w:tbl>
      <w:tblPr>
        <w:tblW w:w="0" w:type="auto"/>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91"/>
      </w:tblGrid>
      <w:tr w:rsidR="009F6B7E" w14:paraId="53D1ECAD" w14:textId="77777777">
        <w:trPr>
          <w:trHeight w:val="680"/>
        </w:trPr>
        <w:tc>
          <w:tcPr>
            <w:tcW w:w="3091" w:type="dxa"/>
          </w:tcPr>
          <w:p w14:paraId="69ED6894" w14:textId="3B45DD44" w:rsidR="009F6B7E" w:rsidRDefault="009F6B7E">
            <w:pPr>
              <w:pStyle w:val="TableParagraph"/>
              <w:spacing w:before="95"/>
            </w:pPr>
            <w:r>
              <w:t>Constitution Film</w:t>
            </w:r>
          </w:p>
        </w:tc>
      </w:tr>
      <w:tr w:rsidR="009F6B7E" w14:paraId="7B71E5A4" w14:textId="77777777">
        <w:trPr>
          <w:trHeight w:val="700"/>
        </w:trPr>
        <w:tc>
          <w:tcPr>
            <w:tcW w:w="3091" w:type="dxa"/>
          </w:tcPr>
          <w:p w14:paraId="6F145E48" w14:textId="5B83BD96" w:rsidR="009F6B7E" w:rsidRDefault="009F6B7E">
            <w:pPr>
              <w:pStyle w:val="TableParagraph"/>
              <w:spacing w:before="114"/>
            </w:pPr>
            <w:r>
              <w:t>Personal Story Presentation</w:t>
            </w:r>
          </w:p>
        </w:tc>
      </w:tr>
      <w:tr w:rsidR="009F6B7E" w14:paraId="53FCA9EE" w14:textId="77777777">
        <w:trPr>
          <w:trHeight w:val="680"/>
        </w:trPr>
        <w:tc>
          <w:tcPr>
            <w:tcW w:w="3091" w:type="dxa"/>
          </w:tcPr>
          <w:p w14:paraId="5764E045" w14:textId="1F0FFAC3" w:rsidR="009F6B7E" w:rsidRDefault="009F6B7E">
            <w:pPr>
              <w:pStyle w:val="TableParagraph"/>
              <w:spacing w:before="95"/>
            </w:pPr>
            <w:r>
              <w:t>Prose Presentation</w:t>
            </w:r>
          </w:p>
        </w:tc>
      </w:tr>
      <w:tr w:rsidR="009F6B7E" w14:paraId="46ACF159" w14:textId="77777777">
        <w:trPr>
          <w:trHeight w:val="680"/>
        </w:trPr>
        <w:tc>
          <w:tcPr>
            <w:tcW w:w="3091" w:type="dxa"/>
          </w:tcPr>
          <w:p w14:paraId="6819F3DA" w14:textId="73B3C689" w:rsidR="009F6B7E" w:rsidRDefault="009F6B7E">
            <w:pPr>
              <w:pStyle w:val="TableParagraph"/>
              <w:spacing w:before="95"/>
            </w:pPr>
            <w:r>
              <w:t>Poetry Presentation</w:t>
            </w:r>
          </w:p>
        </w:tc>
      </w:tr>
      <w:tr w:rsidR="009F6B7E" w14:paraId="1C0456AE" w14:textId="77777777">
        <w:trPr>
          <w:trHeight w:val="680"/>
        </w:trPr>
        <w:tc>
          <w:tcPr>
            <w:tcW w:w="3091" w:type="dxa"/>
          </w:tcPr>
          <w:p w14:paraId="38D344D4" w14:textId="6D7E06A2" w:rsidR="009F6B7E" w:rsidRDefault="009F6B7E">
            <w:pPr>
              <w:pStyle w:val="TableParagraph"/>
              <w:spacing w:before="95"/>
            </w:pPr>
            <w:r>
              <w:t>Slam Poem</w:t>
            </w:r>
          </w:p>
        </w:tc>
      </w:tr>
      <w:tr w:rsidR="009F6B7E" w14:paraId="601CF84F" w14:textId="77777777">
        <w:trPr>
          <w:trHeight w:val="762"/>
        </w:trPr>
        <w:tc>
          <w:tcPr>
            <w:tcW w:w="3091" w:type="dxa"/>
          </w:tcPr>
          <w:p w14:paraId="79B2EC37" w14:textId="526ED221" w:rsidR="009F6B7E" w:rsidRDefault="009F6B7E">
            <w:pPr>
              <w:pStyle w:val="TableParagraph"/>
              <w:spacing w:before="95" w:line="273" w:lineRule="auto"/>
              <w:ind w:right="837"/>
            </w:pPr>
            <w:r>
              <w:t>Readers Theatre Project (The Common Read)</w:t>
            </w:r>
          </w:p>
        </w:tc>
      </w:tr>
      <w:tr w:rsidR="009F6B7E" w14:paraId="66E91040" w14:textId="77777777">
        <w:trPr>
          <w:trHeight w:val="676"/>
        </w:trPr>
        <w:tc>
          <w:tcPr>
            <w:tcW w:w="3091" w:type="dxa"/>
          </w:tcPr>
          <w:p w14:paraId="4D08D53B" w14:textId="59DDDF33" w:rsidR="009F6B7E" w:rsidRDefault="009F6B7E">
            <w:pPr>
              <w:pStyle w:val="TableParagraph"/>
              <w:spacing w:before="90"/>
            </w:pPr>
            <w:r>
              <w:t>Participation 10 point per class</w:t>
            </w:r>
          </w:p>
        </w:tc>
      </w:tr>
      <w:tr w:rsidR="009F6B7E" w14:paraId="2C5B9BE8" w14:textId="77777777">
        <w:trPr>
          <w:trHeight w:val="680"/>
        </w:trPr>
        <w:tc>
          <w:tcPr>
            <w:tcW w:w="3091" w:type="dxa"/>
          </w:tcPr>
          <w:p w14:paraId="55BC1AC3" w14:textId="5178F0CB" w:rsidR="009F6B7E" w:rsidRDefault="009F6B7E">
            <w:pPr>
              <w:pStyle w:val="TableParagraph"/>
              <w:spacing w:before="95"/>
            </w:pPr>
            <w:r>
              <w:t>Peer Reviews</w:t>
            </w:r>
          </w:p>
        </w:tc>
      </w:tr>
      <w:tr w:rsidR="009F6B7E" w14:paraId="6CF26F24" w14:textId="77777777">
        <w:trPr>
          <w:trHeight w:val="680"/>
        </w:trPr>
        <w:tc>
          <w:tcPr>
            <w:tcW w:w="3091" w:type="dxa"/>
          </w:tcPr>
          <w:p w14:paraId="3571E1DB" w14:textId="2B9E9717" w:rsidR="009F6B7E" w:rsidRDefault="009F6B7E">
            <w:pPr>
              <w:pStyle w:val="TableParagraph"/>
              <w:spacing w:before="95"/>
            </w:pPr>
            <w:r>
              <w:t>Critical Appraisals</w:t>
            </w:r>
          </w:p>
        </w:tc>
      </w:tr>
    </w:tbl>
    <w:p w14:paraId="37718CCE" w14:textId="5E08984A" w:rsidR="008904A0" w:rsidRDefault="00C877CD">
      <w:pPr>
        <w:tabs>
          <w:tab w:val="left" w:pos="2036"/>
        </w:tabs>
        <w:spacing w:line="580" w:lineRule="atLeast"/>
        <w:ind w:left="545" w:right="8564"/>
        <w:rPr>
          <w:b/>
        </w:rPr>
      </w:pPr>
      <w:r>
        <w:rPr>
          <w:b/>
        </w:rPr>
        <w:t>Total</w:t>
      </w:r>
      <w:r>
        <w:rPr>
          <w:b/>
          <w:spacing w:val="-3"/>
        </w:rPr>
        <w:t xml:space="preserve"> </w:t>
      </w:r>
      <w:r>
        <w:rPr>
          <w:b/>
        </w:rPr>
        <w:t>Points:</w:t>
      </w:r>
      <w:r>
        <w:rPr>
          <w:b/>
        </w:rPr>
        <w:tab/>
        <w:t>8</w:t>
      </w:r>
      <w:r w:rsidR="009F6B7E">
        <w:rPr>
          <w:b/>
        </w:rPr>
        <w:t>0</w:t>
      </w:r>
      <w:r>
        <w:rPr>
          <w:b/>
        </w:rPr>
        <w:t>0 GRADING</w:t>
      </w:r>
      <w:r>
        <w:rPr>
          <w:b/>
          <w:spacing w:val="3"/>
        </w:rPr>
        <w:t xml:space="preserve"> </w:t>
      </w:r>
      <w:r>
        <w:rPr>
          <w:b/>
          <w:spacing w:val="-3"/>
        </w:rPr>
        <w:t>POLICY:</w:t>
      </w:r>
    </w:p>
    <w:p w14:paraId="1A337A27" w14:textId="77777777" w:rsidR="008904A0" w:rsidRDefault="00C877CD">
      <w:pPr>
        <w:pStyle w:val="BodyText"/>
        <w:spacing w:before="40"/>
      </w:pPr>
      <w:r>
        <w:t>Grading will work on a points system. Points will accumulate throughout the semester.</w:t>
      </w:r>
    </w:p>
    <w:p w14:paraId="43E1F04D" w14:textId="77777777" w:rsidR="008904A0" w:rsidRDefault="008904A0">
      <w:pPr>
        <w:pStyle w:val="BodyText"/>
        <w:ind w:left="0"/>
        <w:rPr>
          <w:sz w:val="24"/>
        </w:rPr>
      </w:pPr>
    </w:p>
    <w:p w14:paraId="4DCC9469" w14:textId="77777777" w:rsidR="008904A0" w:rsidRDefault="008904A0">
      <w:pPr>
        <w:pStyle w:val="BodyText"/>
        <w:ind w:left="0"/>
        <w:rPr>
          <w:sz w:val="30"/>
        </w:rPr>
      </w:pPr>
    </w:p>
    <w:p w14:paraId="3C666333" w14:textId="77777777" w:rsidR="008904A0" w:rsidRDefault="00C877CD">
      <w:pPr>
        <w:pStyle w:val="Heading2"/>
        <w:spacing w:after="44"/>
      </w:pPr>
      <w:r>
        <w:t>GRADING SCALE:</w:t>
      </w:r>
    </w:p>
    <w:tbl>
      <w:tblPr>
        <w:tblW w:w="0" w:type="auto"/>
        <w:tblInd w:w="502" w:type="dxa"/>
        <w:tblLayout w:type="fixed"/>
        <w:tblCellMar>
          <w:left w:w="0" w:type="dxa"/>
          <w:right w:w="0" w:type="dxa"/>
        </w:tblCellMar>
        <w:tblLook w:val="01E0" w:firstRow="1" w:lastRow="1" w:firstColumn="1" w:lastColumn="1" w:noHBand="0" w:noVBand="0"/>
      </w:tblPr>
      <w:tblGrid>
        <w:gridCol w:w="462"/>
        <w:gridCol w:w="1401"/>
      </w:tblGrid>
      <w:tr w:rsidR="008904A0" w14:paraId="0AD86677" w14:textId="77777777">
        <w:trPr>
          <w:trHeight w:val="268"/>
        </w:trPr>
        <w:tc>
          <w:tcPr>
            <w:tcW w:w="462" w:type="dxa"/>
          </w:tcPr>
          <w:p w14:paraId="3EF87A50" w14:textId="77777777" w:rsidR="008904A0" w:rsidRDefault="00C877CD">
            <w:pPr>
              <w:pStyle w:val="TableParagraph"/>
              <w:spacing w:before="0" w:line="244" w:lineRule="exact"/>
              <w:ind w:left="13" w:right="34"/>
              <w:jc w:val="center"/>
            </w:pPr>
            <w:r>
              <w:t>A =</w:t>
            </w:r>
          </w:p>
        </w:tc>
        <w:tc>
          <w:tcPr>
            <w:tcW w:w="1401" w:type="dxa"/>
          </w:tcPr>
          <w:p w14:paraId="5D792049" w14:textId="259CA39E" w:rsidR="008904A0" w:rsidRDefault="00C877CD">
            <w:pPr>
              <w:pStyle w:val="TableParagraph"/>
              <w:spacing w:before="0" w:line="244" w:lineRule="exact"/>
              <w:ind w:left="90"/>
            </w:pPr>
            <w:r>
              <w:t>8</w:t>
            </w:r>
            <w:r w:rsidR="009F6B7E">
              <w:t>00</w:t>
            </w:r>
            <w:r>
              <w:t xml:space="preserve"> - 7</w:t>
            </w:r>
            <w:r w:rsidR="009F6B7E">
              <w:t>7</w:t>
            </w:r>
            <w:r>
              <w:t>0</w:t>
            </w:r>
          </w:p>
        </w:tc>
      </w:tr>
      <w:tr w:rsidR="008904A0" w14:paraId="6DD2E4DA" w14:textId="77777777">
        <w:trPr>
          <w:trHeight w:val="290"/>
        </w:trPr>
        <w:tc>
          <w:tcPr>
            <w:tcW w:w="462" w:type="dxa"/>
          </w:tcPr>
          <w:p w14:paraId="2ADFA3D2" w14:textId="77777777" w:rsidR="008904A0" w:rsidRDefault="00C877CD">
            <w:pPr>
              <w:pStyle w:val="TableParagraph"/>
              <w:spacing w:before="15"/>
              <w:ind w:left="1" w:right="34"/>
              <w:jc w:val="center"/>
            </w:pPr>
            <w:r>
              <w:t>B =</w:t>
            </w:r>
          </w:p>
        </w:tc>
        <w:tc>
          <w:tcPr>
            <w:tcW w:w="1401" w:type="dxa"/>
          </w:tcPr>
          <w:p w14:paraId="609C78CB" w14:textId="0306CB63" w:rsidR="008904A0" w:rsidRDefault="00C877CD">
            <w:pPr>
              <w:pStyle w:val="TableParagraph"/>
              <w:spacing w:before="15"/>
              <w:ind w:left="78"/>
            </w:pPr>
            <w:r>
              <w:t>7</w:t>
            </w:r>
            <w:r w:rsidR="009F6B7E">
              <w:t>69</w:t>
            </w:r>
            <w:r>
              <w:t xml:space="preserve"> - 75</w:t>
            </w:r>
            <w:r w:rsidR="009F6B7E">
              <w:t>9</w:t>
            </w:r>
          </w:p>
        </w:tc>
      </w:tr>
      <w:tr w:rsidR="008904A0" w14:paraId="22F80312" w14:textId="77777777">
        <w:trPr>
          <w:trHeight w:val="290"/>
        </w:trPr>
        <w:tc>
          <w:tcPr>
            <w:tcW w:w="462" w:type="dxa"/>
          </w:tcPr>
          <w:p w14:paraId="4EA2689E" w14:textId="77777777" w:rsidR="008904A0" w:rsidRDefault="00C877CD">
            <w:pPr>
              <w:pStyle w:val="TableParagraph"/>
              <w:spacing w:before="13"/>
              <w:ind w:left="1" w:right="34"/>
              <w:jc w:val="center"/>
            </w:pPr>
            <w:r>
              <w:t>C =</w:t>
            </w:r>
          </w:p>
        </w:tc>
        <w:tc>
          <w:tcPr>
            <w:tcW w:w="1401" w:type="dxa"/>
          </w:tcPr>
          <w:p w14:paraId="4794651E" w14:textId="7A872D5D" w:rsidR="008904A0" w:rsidRDefault="00C877CD">
            <w:pPr>
              <w:pStyle w:val="TableParagraph"/>
              <w:spacing w:before="13"/>
              <w:ind w:left="78"/>
            </w:pPr>
            <w:r>
              <w:t>75</w:t>
            </w:r>
            <w:r w:rsidR="009F6B7E">
              <w:t>8</w:t>
            </w:r>
            <w:r>
              <w:t xml:space="preserve"> - 72</w:t>
            </w:r>
            <w:r w:rsidR="009F6B7E">
              <w:t>8</w:t>
            </w:r>
          </w:p>
        </w:tc>
      </w:tr>
      <w:tr w:rsidR="008904A0" w14:paraId="09E03240" w14:textId="77777777">
        <w:trPr>
          <w:trHeight w:val="292"/>
        </w:trPr>
        <w:tc>
          <w:tcPr>
            <w:tcW w:w="462" w:type="dxa"/>
          </w:tcPr>
          <w:p w14:paraId="1F9A94D8" w14:textId="77777777" w:rsidR="008904A0" w:rsidRDefault="00C877CD">
            <w:pPr>
              <w:pStyle w:val="TableParagraph"/>
              <w:spacing w:before="15"/>
              <w:ind w:left="13" w:right="34"/>
              <w:jc w:val="center"/>
            </w:pPr>
            <w:r>
              <w:t>D =</w:t>
            </w:r>
          </w:p>
        </w:tc>
        <w:tc>
          <w:tcPr>
            <w:tcW w:w="1401" w:type="dxa"/>
          </w:tcPr>
          <w:p w14:paraId="084CEB01" w14:textId="26D3D156" w:rsidR="008904A0" w:rsidRDefault="00C877CD">
            <w:pPr>
              <w:pStyle w:val="TableParagraph"/>
              <w:spacing w:before="15"/>
              <w:ind w:left="90"/>
            </w:pPr>
            <w:r>
              <w:t>72</w:t>
            </w:r>
            <w:r w:rsidR="009F6B7E">
              <w:t>7</w:t>
            </w:r>
            <w:r>
              <w:t xml:space="preserve"> - 69</w:t>
            </w:r>
            <w:r w:rsidR="009F6B7E">
              <w:t>7</w:t>
            </w:r>
          </w:p>
        </w:tc>
      </w:tr>
      <w:tr w:rsidR="008904A0" w14:paraId="7EEFBE07" w14:textId="77777777">
        <w:trPr>
          <w:trHeight w:val="268"/>
        </w:trPr>
        <w:tc>
          <w:tcPr>
            <w:tcW w:w="462" w:type="dxa"/>
          </w:tcPr>
          <w:p w14:paraId="78F46D28" w14:textId="77777777" w:rsidR="008904A0" w:rsidRDefault="00C877CD">
            <w:pPr>
              <w:pStyle w:val="TableParagraph"/>
              <w:spacing w:before="15" w:line="233" w:lineRule="exact"/>
              <w:ind w:left="31" w:right="34"/>
              <w:jc w:val="center"/>
            </w:pPr>
            <w:r>
              <w:t>F</w:t>
            </w:r>
            <w:r>
              <w:rPr>
                <w:spacing w:val="54"/>
              </w:rPr>
              <w:t xml:space="preserve"> </w:t>
            </w:r>
            <w:r>
              <w:t>=</w:t>
            </w:r>
          </w:p>
        </w:tc>
        <w:tc>
          <w:tcPr>
            <w:tcW w:w="1401" w:type="dxa"/>
          </w:tcPr>
          <w:p w14:paraId="540C824E" w14:textId="0F4DB93F" w:rsidR="008904A0" w:rsidRDefault="00C877CD">
            <w:pPr>
              <w:pStyle w:val="TableParagraph"/>
              <w:spacing w:before="15" w:line="233" w:lineRule="exact"/>
              <w:ind w:left="54"/>
            </w:pPr>
            <w:r>
              <w:t>69</w:t>
            </w:r>
            <w:r w:rsidR="009F6B7E">
              <w:t>6</w:t>
            </w:r>
            <w:r>
              <w:t xml:space="preserve"> and below</w:t>
            </w:r>
          </w:p>
        </w:tc>
      </w:tr>
    </w:tbl>
    <w:p w14:paraId="4E5A0EA0" w14:textId="77777777" w:rsidR="008904A0" w:rsidRDefault="008904A0">
      <w:pPr>
        <w:pStyle w:val="BodyText"/>
        <w:spacing w:before="5"/>
        <w:ind w:left="0"/>
        <w:rPr>
          <w:b/>
          <w:sz w:val="28"/>
        </w:rPr>
      </w:pPr>
    </w:p>
    <w:p w14:paraId="6FEFE22B" w14:textId="77777777" w:rsidR="008904A0" w:rsidRDefault="00C877CD">
      <w:pPr>
        <w:ind w:left="545"/>
        <w:rPr>
          <w:b/>
        </w:rPr>
      </w:pPr>
      <w:r>
        <w:rPr>
          <w:b/>
        </w:rPr>
        <w:t>COVID 19 POLICY:</w:t>
      </w:r>
    </w:p>
    <w:p w14:paraId="60C487DA" w14:textId="77777777" w:rsidR="008904A0" w:rsidRDefault="00C877CD">
      <w:pPr>
        <w:pStyle w:val="BodyText"/>
        <w:spacing w:before="39" w:line="254" w:lineRule="auto"/>
        <w:ind w:left="1265" w:right="768" w:hanging="360"/>
        <w:rPr>
          <w:rFonts w:ascii="Arial"/>
        </w:rPr>
      </w:pPr>
      <w:r>
        <w:rPr>
          <w:rFonts w:ascii="Arial"/>
          <w:w w:val="90"/>
        </w:rPr>
        <w:t>1. Please see</w:t>
      </w:r>
      <w:r>
        <w:rPr>
          <w:rFonts w:ascii="Arial"/>
          <w:color w:val="0000FF"/>
          <w:w w:val="90"/>
        </w:rPr>
        <w:t xml:space="preserve"> </w:t>
      </w:r>
      <w:hyperlink r:id="rId8">
        <w:r>
          <w:rPr>
            <w:rFonts w:ascii="Arial"/>
            <w:color w:val="0000FF"/>
            <w:w w:val="90"/>
            <w:u w:val="single" w:color="0000FF"/>
          </w:rPr>
          <w:t>https://w</w:t>
        </w:r>
      </w:hyperlink>
      <w:proofErr w:type="gramStart"/>
      <w:r>
        <w:rPr>
          <w:rFonts w:ascii="Arial"/>
          <w:color w:val="0000FF"/>
          <w:w w:val="90"/>
          <w:u w:val="single" w:color="0000FF"/>
        </w:rPr>
        <w:t>ww.donne</w:t>
      </w:r>
      <w:proofErr w:type="gramEnd"/>
      <w:r>
        <w:fldChar w:fldCharType="begin"/>
      </w:r>
      <w:r>
        <w:instrText xml:space="preserve"> HYPERLINK "http://www.donnelly.edu/updates" \h </w:instrText>
      </w:r>
      <w:r>
        <w:fldChar w:fldCharType="separate"/>
      </w:r>
      <w:r>
        <w:rPr>
          <w:rFonts w:ascii="Arial"/>
          <w:color w:val="0000FF"/>
          <w:w w:val="90"/>
          <w:u w:val="single" w:color="0000FF"/>
        </w:rPr>
        <w:t>lly.edu/updates</w:t>
      </w:r>
      <w:r>
        <w:rPr>
          <w:rFonts w:ascii="Arial"/>
          <w:color w:val="0000FF"/>
          <w:w w:val="90"/>
        </w:rPr>
        <w:t xml:space="preserve"> </w:t>
      </w:r>
      <w:r>
        <w:rPr>
          <w:rFonts w:ascii="Arial"/>
          <w:color w:val="0000FF"/>
          <w:w w:val="90"/>
        </w:rPr>
        <w:fldChar w:fldCharType="end"/>
      </w:r>
      <w:r>
        <w:rPr>
          <w:rFonts w:ascii="Arial"/>
          <w:w w:val="90"/>
        </w:rPr>
        <w:t xml:space="preserve">for all COVID updates . CHECK THIS EVERY WEEK. </w:t>
      </w:r>
      <w:r>
        <w:rPr>
          <w:rFonts w:ascii="Arial"/>
        </w:rPr>
        <w:t>Good Faith Agreement statement in your syllabus:</w:t>
      </w:r>
    </w:p>
    <w:p w14:paraId="6E9C9653" w14:textId="77777777" w:rsidR="008904A0" w:rsidRDefault="00C877CD">
      <w:pPr>
        <w:spacing w:before="2" w:line="254" w:lineRule="auto"/>
        <w:ind w:left="1265" w:right="1303"/>
        <w:rPr>
          <w:rFonts w:ascii="Arial" w:hAnsi="Arial"/>
          <w:i/>
        </w:rPr>
      </w:pPr>
      <w:r>
        <w:rPr>
          <w:rFonts w:ascii="Arial" w:hAnsi="Arial"/>
          <w:i/>
        </w:rPr>
        <w:t>“I</w:t>
      </w:r>
      <w:r>
        <w:rPr>
          <w:rFonts w:ascii="Arial" w:hAnsi="Arial"/>
          <w:i/>
          <w:spacing w:val="-39"/>
        </w:rPr>
        <w:t xml:space="preserve"> </w:t>
      </w:r>
      <w:r>
        <w:rPr>
          <w:rFonts w:ascii="Arial" w:hAnsi="Arial"/>
          <w:i/>
        </w:rPr>
        <w:t>pledge</w:t>
      </w:r>
      <w:r>
        <w:rPr>
          <w:rFonts w:ascii="Arial" w:hAnsi="Arial"/>
          <w:i/>
          <w:spacing w:val="-38"/>
        </w:rPr>
        <w:t xml:space="preserve"> </w:t>
      </w:r>
      <w:r>
        <w:rPr>
          <w:rFonts w:ascii="Arial" w:hAnsi="Arial"/>
          <w:i/>
        </w:rPr>
        <w:t>to</w:t>
      </w:r>
      <w:r>
        <w:rPr>
          <w:rFonts w:ascii="Arial" w:hAnsi="Arial"/>
          <w:i/>
          <w:spacing w:val="-38"/>
        </w:rPr>
        <w:t xml:space="preserve"> </w:t>
      </w:r>
      <w:r>
        <w:rPr>
          <w:rFonts w:ascii="Arial" w:hAnsi="Arial"/>
          <w:i/>
        </w:rPr>
        <w:t>monitor</w:t>
      </w:r>
      <w:r>
        <w:rPr>
          <w:rFonts w:ascii="Arial" w:hAnsi="Arial"/>
          <w:i/>
          <w:spacing w:val="-39"/>
        </w:rPr>
        <w:t xml:space="preserve"> </w:t>
      </w:r>
      <w:r>
        <w:rPr>
          <w:rFonts w:ascii="Arial" w:hAnsi="Arial"/>
          <w:i/>
        </w:rPr>
        <w:t>myself</w:t>
      </w:r>
      <w:r>
        <w:rPr>
          <w:rFonts w:ascii="Arial" w:hAnsi="Arial"/>
          <w:i/>
          <w:spacing w:val="-38"/>
        </w:rPr>
        <w:t xml:space="preserve"> </w:t>
      </w:r>
      <w:r>
        <w:rPr>
          <w:rFonts w:ascii="Arial" w:hAnsi="Arial"/>
          <w:i/>
        </w:rPr>
        <w:t>for</w:t>
      </w:r>
      <w:r>
        <w:rPr>
          <w:rFonts w:ascii="Arial" w:hAnsi="Arial"/>
          <w:i/>
          <w:spacing w:val="-38"/>
        </w:rPr>
        <w:t xml:space="preserve"> </w:t>
      </w:r>
      <w:r>
        <w:rPr>
          <w:rFonts w:ascii="Arial" w:hAnsi="Arial"/>
          <w:i/>
        </w:rPr>
        <w:t>the</w:t>
      </w:r>
      <w:r>
        <w:rPr>
          <w:rFonts w:ascii="Arial" w:hAnsi="Arial"/>
          <w:i/>
          <w:spacing w:val="-39"/>
        </w:rPr>
        <w:t xml:space="preserve"> </w:t>
      </w:r>
      <w:r>
        <w:rPr>
          <w:rFonts w:ascii="Arial" w:hAnsi="Arial"/>
          <w:i/>
        </w:rPr>
        <w:t>symptoms</w:t>
      </w:r>
      <w:r>
        <w:rPr>
          <w:rFonts w:ascii="Arial" w:hAnsi="Arial"/>
          <w:i/>
          <w:spacing w:val="-38"/>
        </w:rPr>
        <w:t xml:space="preserve"> </w:t>
      </w:r>
      <w:r>
        <w:rPr>
          <w:rFonts w:ascii="Arial" w:hAnsi="Arial"/>
          <w:i/>
        </w:rPr>
        <w:t>of</w:t>
      </w:r>
      <w:r>
        <w:rPr>
          <w:rFonts w:ascii="Arial" w:hAnsi="Arial"/>
          <w:i/>
          <w:spacing w:val="-38"/>
        </w:rPr>
        <w:t xml:space="preserve"> </w:t>
      </w:r>
      <w:r>
        <w:rPr>
          <w:rFonts w:ascii="Arial" w:hAnsi="Arial"/>
          <w:i/>
        </w:rPr>
        <w:t>COVID-19</w:t>
      </w:r>
      <w:r>
        <w:rPr>
          <w:rFonts w:ascii="Arial" w:hAnsi="Arial"/>
          <w:i/>
          <w:spacing w:val="-39"/>
        </w:rPr>
        <w:t xml:space="preserve"> </w:t>
      </w:r>
      <w:r>
        <w:rPr>
          <w:rFonts w:ascii="Arial" w:hAnsi="Arial"/>
          <w:i/>
        </w:rPr>
        <w:t>and</w:t>
      </w:r>
      <w:r>
        <w:rPr>
          <w:rFonts w:ascii="Arial" w:hAnsi="Arial"/>
          <w:i/>
          <w:spacing w:val="-38"/>
        </w:rPr>
        <w:t xml:space="preserve"> </w:t>
      </w:r>
      <w:r>
        <w:rPr>
          <w:rFonts w:ascii="Arial" w:hAnsi="Arial"/>
          <w:i/>
        </w:rPr>
        <w:t>to</w:t>
      </w:r>
      <w:r>
        <w:rPr>
          <w:rFonts w:ascii="Arial" w:hAnsi="Arial"/>
          <w:i/>
          <w:spacing w:val="-38"/>
        </w:rPr>
        <w:t xml:space="preserve"> </w:t>
      </w:r>
      <w:r>
        <w:rPr>
          <w:rFonts w:ascii="Arial" w:hAnsi="Arial"/>
          <w:i/>
        </w:rPr>
        <w:t>observe</w:t>
      </w:r>
      <w:r>
        <w:rPr>
          <w:rFonts w:ascii="Arial" w:hAnsi="Arial"/>
          <w:i/>
          <w:spacing w:val="-39"/>
        </w:rPr>
        <w:t xml:space="preserve"> </w:t>
      </w:r>
      <w:r>
        <w:rPr>
          <w:rFonts w:ascii="Arial" w:hAnsi="Arial"/>
          <w:i/>
        </w:rPr>
        <w:t>the</w:t>
      </w:r>
      <w:r>
        <w:rPr>
          <w:rFonts w:ascii="Arial" w:hAnsi="Arial"/>
          <w:i/>
          <w:spacing w:val="-38"/>
        </w:rPr>
        <w:t xml:space="preserve"> </w:t>
      </w:r>
      <w:r>
        <w:rPr>
          <w:rFonts w:ascii="Arial" w:hAnsi="Arial"/>
          <w:i/>
        </w:rPr>
        <w:t>3</w:t>
      </w:r>
      <w:r>
        <w:rPr>
          <w:rFonts w:ascii="Arial" w:hAnsi="Arial"/>
          <w:i/>
          <w:spacing w:val="-38"/>
        </w:rPr>
        <w:t xml:space="preserve"> </w:t>
      </w:r>
      <w:r>
        <w:rPr>
          <w:rFonts w:ascii="Arial" w:hAnsi="Arial"/>
          <w:i/>
        </w:rPr>
        <w:t>“</w:t>
      </w:r>
      <w:proofErr w:type="spellStart"/>
      <w:r>
        <w:rPr>
          <w:rFonts w:ascii="Arial" w:hAnsi="Arial"/>
          <w:i/>
        </w:rPr>
        <w:t>Ws</w:t>
      </w:r>
      <w:proofErr w:type="spellEnd"/>
      <w:r>
        <w:rPr>
          <w:rFonts w:ascii="Arial" w:hAnsi="Arial"/>
          <w:i/>
        </w:rPr>
        <w:t>”</w:t>
      </w:r>
      <w:r>
        <w:rPr>
          <w:rFonts w:ascii="Arial" w:hAnsi="Arial"/>
          <w:i/>
          <w:spacing w:val="-39"/>
        </w:rPr>
        <w:t xml:space="preserve"> </w:t>
      </w:r>
      <w:r>
        <w:rPr>
          <w:rFonts w:ascii="Arial" w:hAnsi="Arial"/>
          <w:i/>
        </w:rPr>
        <w:t>while</w:t>
      </w:r>
      <w:r>
        <w:rPr>
          <w:rFonts w:ascii="Arial" w:hAnsi="Arial"/>
          <w:i/>
          <w:spacing w:val="-38"/>
        </w:rPr>
        <w:t xml:space="preserve"> </w:t>
      </w:r>
      <w:r>
        <w:rPr>
          <w:rFonts w:ascii="Arial" w:hAnsi="Arial"/>
          <w:i/>
        </w:rPr>
        <w:t>on campus:</w:t>
      </w:r>
      <w:r>
        <w:rPr>
          <w:rFonts w:ascii="Arial" w:hAnsi="Arial"/>
          <w:i/>
          <w:spacing w:val="-36"/>
        </w:rPr>
        <w:t xml:space="preserve"> </w:t>
      </w:r>
      <w:r>
        <w:rPr>
          <w:rFonts w:ascii="Arial" w:hAnsi="Arial"/>
          <w:i/>
        </w:rPr>
        <w:t>Wash</w:t>
      </w:r>
      <w:r>
        <w:rPr>
          <w:rFonts w:ascii="Arial" w:hAnsi="Arial"/>
          <w:i/>
          <w:spacing w:val="-35"/>
        </w:rPr>
        <w:t xml:space="preserve"> </w:t>
      </w:r>
      <w:r>
        <w:rPr>
          <w:rFonts w:ascii="Arial" w:hAnsi="Arial"/>
          <w:i/>
        </w:rPr>
        <w:t>my</w:t>
      </w:r>
      <w:r>
        <w:rPr>
          <w:rFonts w:ascii="Arial" w:hAnsi="Arial"/>
          <w:i/>
          <w:spacing w:val="-35"/>
        </w:rPr>
        <w:t xml:space="preserve"> </w:t>
      </w:r>
      <w:r>
        <w:rPr>
          <w:rFonts w:ascii="Arial" w:hAnsi="Arial"/>
          <w:i/>
        </w:rPr>
        <w:t>hands,</w:t>
      </w:r>
      <w:r>
        <w:rPr>
          <w:rFonts w:ascii="Arial" w:hAnsi="Arial"/>
          <w:i/>
          <w:spacing w:val="-35"/>
        </w:rPr>
        <w:t xml:space="preserve"> </w:t>
      </w:r>
      <w:r>
        <w:rPr>
          <w:rFonts w:ascii="Arial" w:hAnsi="Arial"/>
          <w:i/>
        </w:rPr>
        <w:t>watch</w:t>
      </w:r>
      <w:r>
        <w:rPr>
          <w:rFonts w:ascii="Arial" w:hAnsi="Arial"/>
          <w:i/>
          <w:spacing w:val="-35"/>
        </w:rPr>
        <w:t xml:space="preserve"> </w:t>
      </w:r>
      <w:r>
        <w:rPr>
          <w:rFonts w:ascii="Arial" w:hAnsi="Arial"/>
          <w:i/>
        </w:rPr>
        <w:t>my</w:t>
      </w:r>
      <w:r>
        <w:rPr>
          <w:rFonts w:ascii="Arial" w:hAnsi="Arial"/>
          <w:i/>
          <w:spacing w:val="-35"/>
        </w:rPr>
        <w:t xml:space="preserve"> </w:t>
      </w:r>
      <w:r>
        <w:rPr>
          <w:rFonts w:ascii="Arial" w:hAnsi="Arial"/>
          <w:i/>
        </w:rPr>
        <w:t>distance</w:t>
      </w:r>
      <w:r>
        <w:rPr>
          <w:rFonts w:ascii="Arial" w:hAnsi="Arial"/>
          <w:i/>
          <w:spacing w:val="-35"/>
        </w:rPr>
        <w:t xml:space="preserve"> </w:t>
      </w:r>
      <w:r>
        <w:rPr>
          <w:rFonts w:ascii="Arial" w:hAnsi="Arial"/>
          <w:i/>
        </w:rPr>
        <w:t>and</w:t>
      </w:r>
      <w:r>
        <w:rPr>
          <w:rFonts w:ascii="Arial" w:hAnsi="Arial"/>
          <w:i/>
          <w:spacing w:val="-35"/>
        </w:rPr>
        <w:t xml:space="preserve"> </w:t>
      </w:r>
      <w:r>
        <w:rPr>
          <w:rFonts w:ascii="Arial" w:hAnsi="Arial"/>
          <w:i/>
        </w:rPr>
        <w:t>wear</w:t>
      </w:r>
      <w:r>
        <w:rPr>
          <w:rFonts w:ascii="Arial" w:hAnsi="Arial"/>
          <w:i/>
          <w:spacing w:val="-35"/>
        </w:rPr>
        <w:t xml:space="preserve"> </w:t>
      </w:r>
      <w:r>
        <w:rPr>
          <w:rFonts w:ascii="Arial" w:hAnsi="Arial"/>
          <w:i/>
        </w:rPr>
        <w:t>a</w:t>
      </w:r>
      <w:r>
        <w:rPr>
          <w:rFonts w:ascii="Arial" w:hAnsi="Arial"/>
          <w:i/>
          <w:spacing w:val="-35"/>
        </w:rPr>
        <w:t xml:space="preserve"> </w:t>
      </w:r>
      <w:r>
        <w:rPr>
          <w:rFonts w:ascii="Arial" w:hAnsi="Arial"/>
          <w:i/>
        </w:rPr>
        <w:t>mask.</w:t>
      </w:r>
      <w:r>
        <w:rPr>
          <w:rFonts w:ascii="Arial" w:hAnsi="Arial"/>
          <w:i/>
          <w:spacing w:val="-35"/>
        </w:rPr>
        <w:t xml:space="preserve"> </w:t>
      </w:r>
      <w:r>
        <w:rPr>
          <w:rFonts w:ascii="Arial" w:hAnsi="Arial"/>
          <w:i/>
        </w:rPr>
        <w:t>I</w:t>
      </w:r>
      <w:r>
        <w:rPr>
          <w:rFonts w:ascii="Arial" w:hAnsi="Arial"/>
          <w:i/>
          <w:spacing w:val="-35"/>
        </w:rPr>
        <w:t xml:space="preserve"> </w:t>
      </w:r>
      <w:r>
        <w:rPr>
          <w:rFonts w:ascii="Arial" w:hAnsi="Arial"/>
          <w:i/>
        </w:rPr>
        <w:t>will</w:t>
      </w:r>
      <w:r>
        <w:rPr>
          <w:rFonts w:ascii="Arial" w:hAnsi="Arial"/>
          <w:i/>
          <w:spacing w:val="-35"/>
        </w:rPr>
        <w:t xml:space="preserve"> </w:t>
      </w:r>
      <w:r>
        <w:rPr>
          <w:rFonts w:ascii="Arial" w:hAnsi="Arial"/>
          <w:i/>
        </w:rPr>
        <w:t>look</w:t>
      </w:r>
      <w:r>
        <w:rPr>
          <w:rFonts w:ascii="Arial" w:hAnsi="Arial"/>
          <w:i/>
          <w:spacing w:val="-35"/>
        </w:rPr>
        <w:t xml:space="preserve"> </w:t>
      </w:r>
      <w:r>
        <w:rPr>
          <w:rFonts w:ascii="Arial" w:hAnsi="Arial"/>
          <w:i/>
        </w:rPr>
        <w:t>out</w:t>
      </w:r>
      <w:r>
        <w:rPr>
          <w:rFonts w:ascii="Arial" w:hAnsi="Arial"/>
          <w:i/>
          <w:spacing w:val="-35"/>
        </w:rPr>
        <w:t xml:space="preserve"> </w:t>
      </w:r>
      <w:r>
        <w:rPr>
          <w:rFonts w:ascii="Arial" w:hAnsi="Arial"/>
          <w:i/>
        </w:rPr>
        <w:t>for</w:t>
      </w:r>
      <w:r>
        <w:rPr>
          <w:rFonts w:ascii="Arial" w:hAnsi="Arial"/>
          <w:i/>
          <w:spacing w:val="-35"/>
        </w:rPr>
        <w:t xml:space="preserve"> </w:t>
      </w:r>
      <w:r>
        <w:rPr>
          <w:rFonts w:ascii="Arial" w:hAnsi="Arial"/>
          <w:i/>
        </w:rPr>
        <w:t>others</w:t>
      </w:r>
      <w:r>
        <w:rPr>
          <w:rFonts w:ascii="Arial" w:hAnsi="Arial"/>
          <w:i/>
          <w:spacing w:val="-35"/>
        </w:rPr>
        <w:t xml:space="preserve"> </w:t>
      </w:r>
      <w:r>
        <w:rPr>
          <w:rFonts w:ascii="Arial" w:hAnsi="Arial"/>
          <w:i/>
        </w:rPr>
        <w:t xml:space="preserve">and </w:t>
      </w:r>
      <w:r>
        <w:rPr>
          <w:rFonts w:ascii="Arial" w:hAnsi="Arial"/>
          <w:i/>
          <w:w w:val="95"/>
        </w:rPr>
        <w:t>encourage</w:t>
      </w:r>
      <w:r>
        <w:rPr>
          <w:rFonts w:ascii="Arial" w:hAnsi="Arial"/>
          <w:i/>
          <w:spacing w:val="-18"/>
          <w:w w:val="95"/>
        </w:rPr>
        <w:t xml:space="preserve"> </w:t>
      </w:r>
      <w:r>
        <w:rPr>
          <w:rFonts w:ascii="Arial" w:hAnsi="Arial"/>
          <w:i/>
          <w:w w:val="95"/>
        </w:rPr>
        <w:t>them</w:t>
      </w:r>
      <w:r>
        <w:rPr>
          <w:rFonts w:ascii="Arial" w:hAnsi="Arial"/>
          <w:i/>
          <w:spacing w:val="-18"/>
          <w:w w:val="95"/>
        </w:rPr>
        <w:t xml:space="preserve"> </w:t>
      </w:r>
      <w:r>
        <w:rPr>
          <w:rFonts w:ascii="Arial" w:hAnsi="Arial"/>
          <w:i/>
          <w:w w:val="95"/>
        </w:rPr>
        <w:t>to</w:t>
      </w:r>
      <w:r>
        <w:rPr>
          <w:rFonts w:ascii="Arial" w:hAnsi="Arial"/>
          <w:i/>
          <w:spacing w:val="-18"/>
          <w:w w:val="95"/>
        </w:rPr>
        <w:t xml:space="preserve"> </w:t>
      </w:r>
      <w:r>
        <w:rPr>
          <w:rFonts w:ascii="Arial" w:hAnsi="Arial"/>
          <w:i/>
          <w:w w:val="95"/>
        </w:rPr>
        <w:t>stay</w:t>
      </w:r>
      <w:r>
        <w:rPr>
          <w:rFonts w:ascii="Arial" w:hAnsi="Arial"/>
          <w:i/>
          <w:spacing w:val="-18"/>
          <w:w w:val="95"/>
        </w:rPr>
        <w:t xml:space="preserve"> </w:t>
      </w:r>
      <w:r>
        <w:rPr>
          <w:rFonts w:ascii="Arial" w:hAnsi="Arial"/>
          <w:i/>
          <w:w w:val="95"/>
        </w:rPr>
        <w:t>committed</w:t>
      </w:r>
      <w:r>
        <w:rPr>
          <w:rFonts w:ascii="Arial" w:hAnsi="Arial"/>
          <w:i/>
          <w:spacing w:val="-18"/>
          <w:w w:val="95"/>
        </w:rPr>
        <w:t xml:space="preserve"> </w:t>
      </w:r>
      <w:r>
        <w:rPr>
          <w:rFonts w:ascii="Arial" w:hAnsi="Arial"/>
          <w:i/>
          <w:w w:val="95"/>
        </w:rPr>
        <w:t>to</w:t>
      </w:r>
      <w:r>
        <w:rPr>
          <w:rFonts w:ascii="Arial" w:hAnsi="Arial"/>
          <w:i/>
          <w:spacing w:val="-18"/>
          <w:w w:val="95"/>
        </w:rPr>
        <w:t xml:space="preserve"> </w:t>
      </w:r>
      <w:r>
        <w:rPr>
          <w:rFonts w:ascii="Arial" w:hAnsi="Arial"/>
          <w:i/>
          <w:w w:val="95"/>
        </w:rPr>
        <w:t>keeping</w:t>
      </w:r>
      <w:r>
        <w:rPr>
          <w:rFonts w:ascii="Arial" w:hAnsi="Arial"/>
          <w:i/>
          <w:spacing w:val="-18"/>
          <w:w w:val="95"/>
        </w:rPr>
        <w:t xml:space="preserve"> </w:t>
      </w:r>
      <w:r>
        <w:rPr>
          <w:rFonts w:ascii="Arial" w:hAnsi="Arial"/>
          <w:i/>
          <w:w w:val="95"/>
        </w:rPr>
        <w:t>everyone</w:t>
      </w:r>
      <w:r>
        <w:rPr>
          <w:rFonts w:ascii="Arial" w:hAnsi="Arial"/>
          <w:i/>
          <w:spacing w:val="-17"/>
          <w:w w:val="95"/>
        </w:rPr>
        <w:t xml:space="preserve"> </w:t>
      </w:r>
      <w:r>
        <w:rPr>
          <w:rFonts w:ascii="Arial" w:hAnsi="Arial"/>
          <w:i/>
          <w:w w:val="95"/>
        </w:rPr>
        <w:t>healthy</w:t>
      </w:r>
      <w:r>
        <w:rPr>
          <w:rFonts w:ascii="Arial" w:hAnsi="Arial"/>
          <w:i/>
          <w:spacing w:val="-18"/>
          <w:w w:val="95"/>
        </w:rPr>
        <w:t xml:space="preserve"> </w:t>
      </w:r>
      <w:r>
        <w:rPr>
          <w:rFonts w:ascii="Arial" w:hAnsi="Arial"/>
          <w:i/>
          <w:w w:val="95"/>
        </w:rPr>
        <w:t>and</w:t>
      </w:r>
      <w:r>
        <w:rPr>
          <w:rFonts w:ascii="Arial" w:hAnsi="Arial"/>
          <w:i/>
          <w:spacing w:val="-18"/>
          <w:w w:val="95"/>
        </w:rPr>
        <w:t xml:space="preserve"> </w:t>
      </w:r>
      <w:r>
        <w:rPr>
          <w:rFonts w:ascii="Arial" w:hAnsi="Arial"/>
          <w:i/>
          <w:w w:val="95"/>
        </w:rPr>
        <w:t>I</w:t>
      </w:r>
      <w:r>
        <w:rPr>
          <w:rFonts w:ascii="Arial" w:hAnsi="Arial"/>
          <w:i/>
          <w:spacing w:val="-18"/>
          <w:w w:val="95"/>
        </w:rPr>
        <w:t xml:space="preserve"> </w:t>
      </w:r>
      <w:r>
        <w:rPr>
          <w:rFonts w:ascii="Arial" w:hAnsi="Arial"/>
          <w:i/>
          <w:w w:val="95"/>
        </w:rPr>
        <w:t>will</w:t>
      </w:r>
      <w:r>
        <w:rPr>
          <w:rFonts w:ascii="Arial" w:hAnsi="Arial"/>
          <w:i/>
          <w:spacing w:val="-18"/>
          <w:w w:val="95"/>
        </w:rPr>
        <w:t xml:space="preserve"> </w:t>
      </w:r>
      <w:r>
        <w:rPr>
          <w:rFonts w:ascii="Arial" w:hAnsi="Arial"/>
          <w:i/>
          <w:w w:val="95"/>
        </w:rPr>
        <w:t>participate</w:t>
      </w:r>
      <w:r>
        <w:rPr>
          <w:rFonts w:ascii="Arial" w:hAnsi="Arial"/>
          <w:i/>
          <w:spacing w:val="-18"/>
          <w:w w:val="95"/>
        </w:rPr>
        <w:t xml:space="preserve"> </w:t>
      </w:r>
      <w:r>
        <w:rPr>
          <w:rFonts w:ascii="Arial" w:hAnsi="Arial"/>
          <w:i/>
          <w:w w:val="95"/>
        </w:rPr>
        <w:t>in</w:t>
      </w:r>
      <w:r>
        <w:rPr>
          <w:rFonts w:ascii="Arial" w:hAnsi="Arial"/>
          <w:i/>
          <w:spacing w:val="-18"/>
          <w:w w:val="95"/>
        </w:rPr>
        <w:t xml:space="preserve"> </w:t>
      </w:r>
      <w:r>
        <w:rPr>
          <w:rFonts w:ascii="Arial" w:hAnsi="Arial"/>
          <w:i/>
          <w:w w:val="95"/>
        </w:rPr>
        <w:t xml:space="preserve">contract </w:t>
      </w:r>
      <w:r>
        <w:rPr>
          <w:rFonts w:ascii="Arial" w:hAnsi="Arial"/>
          <w:i/>
        </w:rPr>
        <w:t>tracing</w:t>
      </w:r>
      <w:r>
        <w:rPr>
          <w:rFonts w:ascii="Arial" w:hAnsi="Arial"/>
          <w:i/>
          <w:spacing w:val="-18"/>
        </w:rPr>
        <w:t xml:space="preserve"> </w:t>
      </w:r>
      <w:r>
        <w:rPr>
          <w:rFonts w:ascii="Arial" w:hAnsi="Arial"/>
          <w:i/>
        </w:rPr>
        <w:t>to</w:t>
      </w:r>
      <w:r>
        <w:rPr>
          <w:rFonts w:ascii="Arial" w:hAnsi="Arial"/>
          <w:i/>
          <w:spacing w:val="-18"/>
        </w:rPr>
        <w:t xml:space="preserve"> </w:t>
      </w:r>
      <w:r>
        <w:rPr>
          <w:rFonts w:ascii="Arial" w:hAnsi="Arial"/>
          <w:i/>
        </w:rPr>
        <w:t>preserve</w:t>
      </w:r>
      <w:r>
        <w:rPr>
          <w:rFonts w:ascii="Arial" w:hAnsi="Arial"/>
          <w:i/>
          <w:spacing w:val="-18"/>
        </w:rPr>
        <w:t xml:space="preserve"> </w:t>
      </w:r>
      <w:r>
        <w:rPr>
          <w:rFonts w:ascii="Arial" w:hAnsi="Arial"/>
          <w:i/>
        </w:rPr>
        <w:t>the</w:t>
      </w:r>
      <w:r>
        <w:rPr>
          <w:rFonts w:ascii="Arial" w:hAnsi="Arial"/>
          <w:i/>
          <w:spacing w:val="-18"/>
        </w:rPr>
        <w:t xml:space="preserve"> </w:t>
      </w:r>
      <w:r>
        <w:rPr>
          <w:rFonts w:ascii="Arial" w:hAnsi="Arial"/>
          <w:i/>
        </w:rPr>
        <w:t>wellness</w:t>
      </w:r>
      <w:r>
        <w:rPr>
          <w:rFonts w:ascii="Arial" w:hAnsi="Arial"/>
          <w:i/>
          <w:spacing w:val="-17"/>
        </w:rPr>
        <w:t xml:space="preserve"> </w:t>
      </w:r>
      <w:r>
        <w:rPr>
          <w:rFonts w:ascii="Arial" w:hAnsi="Arial"/>
          <w:i/>
        </w:rPr>
        <w:t>of</w:t>
      </w:r>
      <w:r>
        <w:rPr>
          <w:rFonts w:ascii="Arial" w:hAnsi="Arial"/>
          <w:i/>
          <w:spacing w:val="-18"/>
        </w:rPr>
        <w:t xml:space="preserve"> </w:t>
      </w:r>
      <w:r>
        <w:rPr>
          <w:rFonts w:ascii="Arial" w:hAnsi="Arial"/>
          <w:i/>
        </w:rPr>
        <w:t>the</w:t>
      </w:r>
      <w:r>
        <w:rPr>
          <w:rFonts w:ascii="Arial" w:hAnsi="Arial"/>
          <w:i/>
          <w:spacing w:val="-18"/>
        </w:rPr>
        <w:t xml:space="preserve"> </w:t>
      </w:r>
      <w:r>
        <w:rPr>
          <w:rFonts w:ascii="Arial" w:hAnsi="Arial"/>
          <w:i/>
        </w:rPr>
        <w:t>Donnelly</w:t>
      </w:r>
      <w:r>
        <w:rPr>
          <w:rFonts w:ascii="Arial" w:hAnsi="Arial"/>
          <w:i/>
          <w:spacing w:val="-18"/>
        </w:rPr>
        <w:t xml:space="preserve"> </w:t>
      </w:r>
      <w:r>
        <w:rPr>
          <w:rFonts w:ascii="Arial" w:hAnsi="Arial"/>
          <w:i/>
        </w:rPr>
        <w:t>Community.”</w:t>
      </w:r>
    </w:p>
    <w:p w14:paraId="083E248E" w14:textId="77777777" w:rsidR="008904A0" w:rsidRDefault="00C877CD">
      <w:pPr>
        <w:pStyle w:val="Heading2"/>
        <w:spacing w:before="92"/>
        <w:ind w:left="600"/>
      </w:pPr>
      <w:r>
        <w:lastRenderedPageBreak/>
        <w:t>ATTENDANCE POLICY:</w:t>
      </w:r>
    </w:p>
    <w:p w14:paraId="530D03D2" w14:textId="77777777" w:rsidR="008904A0" w:rsidRDefault="00C877CD">
      <w:pPr>
        <w:spacing w:before="38" w:line="254" w:lineRule="auto"/>
        <w:ind w:left="545" w:right="1774"/>
        <w:rPr>
          <w:rFonts w:ascii="Arial"/>
          <w:i/>
        </w:rPr>
      </w:pPr>
      <w:r>
        <w:rPr>
          <w:b/>
        </w:rPr>
        <w:t>COVID</w:t>
      </w:r>
      <w:r>
        <w:rPr>
          <w:b/>
          <w:spacing w:val="-32"/>
        </w:rPr>
        <w:t xml:space="preserve"> </w:t>
      </w:r>
      <w:r>
        <w:rPr>
          <w:b/>
        </w:rPr>
        <w:t>19</w:t>
      </w:r>
      <w:r>
        <w:rPr>
          <w:b/>
          <w:spacing w:val="-32"/>
        </w:rPr>
        <w:t xml:space="preserve"> </w:t>
      </w:r>
      <w:r>
        <w:rPr>
          <w:b/>
        </w:rPr>
        <w:t>POLICY:</w:t>
      </w:r>
      <w:r>
        <w:rPr>
          <w:b/>
          <w:spacing w:val="-31"/>
        </w:rPr>
        <w:t xml:space="preserve"> </w:t>
      </w:r>
      <w:r>
        <w:rPr>
          <w:rFonts w:ascii="Arial"/>
          <w:i/>
        </w:rPr>
        <w:t>All</w:t>
      </w:r>
      <w:r>
        <w:rPr>
          <w:rFonts w:ascii="Arial"/>
          <w:i/>
          <w:spacing w:val="-40"/>
        </w:rPr>
        <w:t xml:space="preserve"> </w:t>
      </w:r>
      <w:r>
        <w:rPr>
          <w:rFonts w:ascii="Arial"/>
          <w:i/>
        </w:rPr>
        <w:t>students</w:t>
      </w:r>
      <w:r>
        <w:rPr>
          <w:rFonts w:ascii="Arial"/>
          <w:i/>
          <w:spacing w:val="-40"/>
        </w:rPr>
        <w:t xml:space="preserve"> </w:t>
      </w:r>
      <w:r>
        <w:rPr>
          <w:rFonts w:ascii="Arial"/>
          <w:i/>
        </w:rPr>
        <w:t>will</w:t>
      </w:r>
      <w:r>
        <w:rPr>
          <w:rFonts w:ascii="Arial"/>
          <w:i/>
          <w:spacing w:val="-40"/>
        </w:rPr>
        <w:t xml:space="preserve"> </w:t>
      </w:r>
      <w:r>
        <w:rPr>
          <w:rFonts w:ascii="Arial"/>
          <w:i/>
        </w:rPr>
        <w:t>be</w:t>
      </w:r>
      <w:r>
        <w:rPr>
          <w:rFonts w:ascii="Arial"/>
          <w:i/>
          <w:spacing w:val="-40"/>
        </w:rPr>
        <w:t xml:space="preserve"> </w:t>
      </w:r>
      <w:r>
        <w:rPr>
          <w:rFonts w:ascii="Arial"/>
          <w:i/>
        </w:rPr>
        <w:t>asked</w:t>
      </w:r>
      <w:r>
        <w:rPr>
          <w:rFonts w:ascii="Arial"/>
          <w:i/>
          <w:spacing w:val="-39"/>
        </w:rPr>
        <w:t xml:space="preserve"> </w:t>
      </w:r>
      <w:r>
        <w:rPr>
          <w:rFonts w:ascii="Arial"/>
          <w:i/>
        </w:rPr>
        <w:t>to</w:t>
      </w:r>
      <w:r>
        <w:rPr>
          <w:rFonts w:ascii="Arial"/>
          <w:i/>
          <w:spacing w:val="-40"/>
        </w:rPr>
        <w:t xml:space="preserve"> </w:t>
      </w:r>
      <w:r>
        <w:rPr>
          <w:rFonts w:ascii="Arial"/>
          <w:i/>
        </w:rPr>
        <w:t>self-report</w:t>
      </w:r>
      <w:r>
        <w:rPr>
          <w:rFonts w:ascii="Arial"/>
          <w:i/>
          <w:spacing w:val="-40"/>
        </w:rPr>
        <w:t xml:space="preserve"> </w:t>
      </w:r>
      <w:r>
        <w:rPr>
          <w:rFonts w:ascii="Arial"/>
          <w:i/>
        </w:rPr>
        <w:t>if</w:t>
      </w:r>
      <w:r>
        <w:rPr>
          <w:rFonts w:ascii="Arial"/>
          <w:i/>
          <w:spacing w:val="-40"/>
        </w:rPr>
        <w:t xml:space="preserve"> </w:t>
      </w:r>
      <w:r>
        <w:rPr>
          <w:rFonts w:ascii="Arial"/>
          <w:i/>
        </w:rPr>
        <w:t>they</w:t>
      </w:r>
      <w:r>
        <w:rPr>
          <w:rFonts w:ascii="Arial"/>
          <w:i/>
          <w:spacing w:val="-40"/>
        </w:rPr>
        <w:t xml:space="preserve"> </w:t>
      </w:r>
      <w:r>
        <w:rPr>
          <w:rFonts w:ascii="Arial"/>
          <w:i/>
        </w:rPr>
        <w:t>must</w:t>
      </w:r>
      <w:r>
        <w:rPr>
          <w:rFonts w:ascii="Arial"/>
          <w:i/>
          <w:spacing w:val="-40"/>
        </w:rPr>
        <w:t xml:space="preserve"> </w:t>
      </w:r>
      <w:r>
        <w:rPr>
          <w:rFonts w:ascii="Arial"/>
          <w:i/>
        </w:rPr>
        <w:t>quarantine</w:t>
      </w:r>
      <w:r>
        <w:rPr>
          <w:rFonts w:ascii="Arial"/>
          <w:i/>
          <w:spacing w:val="-39"/>
        </w:rPr>
        <w:t xml:space="preserve"> </w:t>
      </w:r>
      <w:r>
        <w:rPr>
          <w:rFonts w:ascii="Arial"/>
          <w:i/>
        </w:rPr>
        <w:t>or</w:t>
      </w:r>
      <w:r>
        <w:rPr>
          <w:rFonts w:ascii="Arial"/>
          <w:i/>
          <w:spacing w:val="-40"/>
        </w:rPr>
        <w:t xml:space="preserve"> </w:t>
      </w:r>
      <w:r>
        <w:rPr>
          <w:rFonts w:ascii="Arial"/>
          <w:i/>
        </w:rPr>
        <w:t>have</w:t>
      </w:r>
      <w:r>
        <w:rPr>
          <w:rFonts w:ascii="Arial"/>
          <w:i/>
          <w:spacing w:val="-40"/>
        </w:rPr>
        <w:t xml:space="preserve"> </w:t>
      </w:r>
      <w:r>
        <w:rPr>
          <w:rFonts w:ascii="Arial"/>
          <w:i/>
        </w:rPr>
        <w:t>been exposed</w:t>
      </w:r>
      <w:r>
        <w:rPr>
          <w:rFonts w:ascii="Arial"/>
          <w:i/>
          <w:spacing w:val="-22"/>
        </w:rPr>
        <w:t xml:space="preserve"> </w:t>
      </w:r>
      <w:r>
        <w:rPr>
          <w:rFonts w:ascii="Arial"/>
          <w:i/>
        </w:rPr>
        <w:t>to</w:t>
      </w:r>
      <w:r>
        <w:rPr>
          <w:rFonts w:ascii="Arial"/>
          <w:i/>
          <w:spacing w:val="-22"/>
        </w:rPr>
        <w:t xml:space="preserve"> </w:t>
      </w:r>
      <w:r>
        <w:rPr>
          <w:rFonts w:ascii="Arial"/>
          <w:i/>
        </w:rPr>
        <w:t>COVID-19</w:t>
      </w:r>
      <w:r>
        <w:rPr>
          <w:rFonts w:ascii="Arial"/>
          <w:i/>
          <w:spacing w:val="-22"/>
        </w:rPr>
        <w:t xml:space="preserve"> </w:t>
      </w:r>
      <w:r>
        <w:rPr>
          <w:rFonts w:ascii="Arial"/>
          <w:i/>
        </w:rPr>
        <w:t>by</w:t>
      </w:r>
      <w:r>
        <w:rPr>
          <w:rFonts w:ascii="Arial"/>
          <w:i/>
          <w:spacing w:val="-22"/>
        </w:rPr>
        <w:t xml:space="preserve"> </w:t>
      </w:r>
      <w:r>
        <w:rPr>
          <w:rFonts w:ascii="Arial"/>
          <w:i/>
        </w:rPr>
        <w:t>filling</w:t>
      </w:r>
      <w:r>
        <w:rPr>
          <w:rFonts w:ascii="Arial"/>
          <w:i/>
          <w:spacing w:val="-22"/>
        </w:rPr>
        <w:t xml:space="preserve"> </w:t>
      </w:r>
      <w:r>
        <w:rPr>
          <w:rFonts w:ascii="Arial"/>
          <w:i/>
        </w:rPr>
        <w:t>out</w:t>
      </w:r>
      <w:r>
        <w:rPr>
          <w:rFonts w:ascii="Arial"/>
          <w:i/>
          <w:spacing w:val="-22"/>
        </w:rPr>
        <w:t xml:space="preserve"> </w:t>
      </w:r>
      <w:r>
        <w:rPr>
          <w:rFonts w:ascii="Arial"/>
          <w:i/>
        </w:rPr>
        <w:t>the</w:t>
      </w:r>
      <w:r>
        <w:rPr>
          <w:rFonts w:ascii="Arial"/>
          <w:i/>
          <w:spacing w:val="-22"/>
        </w:rPr>
        <w:t xml:space="preserve"> </w:t>
      </w:r>
      <w:r>
        <w:rPr>
          <w:rFonts w:ascii="Arial"/>
          <w:i/>
        </w:rPr>
        <w:t>COVID-19</w:t>
      </w:r>
      <w:r>
        <w:rPr>
          <w:rFonts w:ascii="Arial"/>
          <w:i/>
          <w:spacing w:val="-22"/>
        </w:rPr>
        <w:t xml:space="preserve"> </w:t>
      </w:r>
      <w:r>
        <w:rPr>
          <w:rFonts w:ascii="Arial"/>
          <w:i/>
        </w:rPr>
        <w:t>Incident</w:t>
      </w:r>
      <w:r>
        <w:rPr>
          <w:rFonts w:ascii="Arial"/>
          <w:i/>
          <w:spacing w:val="-22"/>
        </w:rPr>
        <w:t xml:space="preserve"> </w:t>
      </w:r>
      <w:r>
        <w:rPr>
          <w:rFonts w:ascii="Arial"/>
          <w:i/>
        </w:rPr>
        <w:t>Report</w:t>
      </w:r>
      <w:r>
        <w:rPr>
          <w:rFonts w:ascii="Arial"/>
          <w:i/>
          <w:spacing w:val="-22"/>
        </w:rPr>
        <w:t xml:space="preserve"> </w:t>
      </w:r>
      <w:r>
        <w:rPr>
          <w:rFonts w:ascii="Arial"/>
          <w:i/>
        </w:rPr>
        <w:t>Form</w:t>
      </w:r>
    </w:p>
    <w:p w14:paraId="73F381A3" w14:textId="4C31DCDD" w:rsidR="009F6B7E" w:rsidRDefault="00C877CD" w:rsidP="009F6B7E">
      <w:pPr>
        <w:rPr>
          <w:b/>
        </w:rPr>
      </w:pPr>
      <w:r>
        <w:t xml:space="preserve">Punctual and regular attendance at all scheduled classes, for the duration of the class, is regarded as integral to all courses and is expected of all students. The student is responsible for all class content and assignments missed due to absence. Being present in class will be awarded 10 participation points per class. Course absences </w:t>
      </w:r>
      <w:r>
        <w:rPr>
          <w:b/>
          <w:u w:val="thick"/>
        </w:rPr>
        <w:t>will</w:t>
      </w:r>
      <w:r>
        <w:rPr>
          <w:b/>
        </w:rPr>
        <w:t xml:space="preserve"> </w:t>
      </w:r>
      <w:r>
        <w:t xml:space="preserve">result in reduction of grade, drop for non- attendance or withdrawal of the student from a course. You will be given participation points for attending class and participating in the class. </w:t>
      </w:r>
      <w:proofErr w:type="gramStart"/>
      <w:r>
        <w:t>These point</w:t>
      </w:r>
      <w:proofErr w:type="gramEnd"/>
      <w:r>
        <w:t xml:space="preserve"> will accrue over the semester and will total into your final grade.</w:t>
      </w:r>
      <w:r w:rsidR="009F6B7E" w:rsidRPr="009F6B7E">
        <w:rPr>
          <w:b/>
        </w:rPr>
        <w:t xml:space="preserve"> </w:t>
      </w:r>
      <w:r w:rsidR="009F6B7E">
        <w:rPr>
          <w:b/>
        </w:rPr>
        <w:t xml:space="preserve">ATTENDANCE POLICY: </w:t>
      </w:r>
    </w:p>
    <w:p w14:paraId="5FC152F5" w14:textId="77777777" w:rsidR="009F6B7E" w:rsidRDefault="009F6B7E" w:rsidP="009F6B7E">
      <w:r>
        <w:rPr>
          <w:b/>
        </w:rPr>
        <w:t xml:space="preserve">COVID 19 Policy: </w:t>
      </w:r>
      <w:r>
        <w:rPr>
          <w:rFonts w:ascii="Calibri" w:hAnsi="Calibri" w:cs="Calibri"/>
          <w:i/>
          <w:iCs/>
          <w:color w:val="000000"/>
        </w:rPr>
        <w:t>All students will be asked to self-report if they must quarantine or have been exposed to COVID-19 by filling out the COVID-19 Incident Report Form</w:t>
      </w:r>
    </w:p>
    <w:p w14:paraId="16986DE1" w14:textId="77777777" w:rsidR="009F6B7E" w:rsidRDefault="009F6B7E" w:rsidP="009F6B7E">
      <w:pPr>
        <w:rPr>
          <w:b/>
        </w:rPr>
      </w:pPr>
    </w:p>
    <w:p w14:paraId="70BC014A" w14:textId="77777777" w:rsidR="009F6B7E" w:rsidRPr="001C27D3" w:rsidRDefault="009F6B7E" w:rsidP="009F6B7E">
      <w:r w:rsidRPr="001C27D3">
        <w:t xml:space="preserve">Punctual and regular attendance at all scheduled classes, for the duration of the class, is regarded as integral to all courses and is expected of all students. </w:t>
      </w:r>
    </w:p>
    <w:p w14:paraId="778A68B1" w14:textId="77777777" w:rsidR="009F6B7E" w:rsidRDefault="009F6B7E" w:rsidP="009F6B7E">
      <w:r w:rsidRPr="001C27D3">
        <w:t xml:space="preserve">The student is responsible for all class content and assignments missed due to absence. Course absences </w:t>
      </w:r>
      <w:r w:rsidRPr="001C27D3">
        <w:rPr>
          <w:b/>
          <w:u w:val="single"/>
        </w:rPr>
        <w:t>will</w:t>
      </w:r>
      <w:r>
        <w:t xml:space="preserve"> </w:t>
      </w:r>
      <w:r w:rsidRPr="001C27D3">
        <w:t>result in reduction of grade, drop for non-attendance or withdrawal of the student from a course.</w:t>
      </w:r>
      <w:r>
        <w:t xml:space="preserve"> You will be given participation points for attending class and participating in the class. These points will accrue over the semester and will total into your final grade.</w:t>
      </w:r>
    </w:p>
    <w:p w14:paraId="13DF5566" w14:textId="77777777" w:rsidR="009F6B7E" w:rsidRPr="00463A87" w:rsidRDefault="009F6B7E" w:rsidP="009F6B7E">
      <w:pPr>
        <w:rPr>
          <w:b/>
          <w:color w:val="FF0000"/>
        </w:rPr>
      </w:pPr>
      <w:bookmarkStart w:id="0" w:name="OLE_LINK1"/>
      <w:bookmarkStart w:id="1" w:name="OLE_LINK2"/>
      <w:r w:rsidRPr="00463A87">
        <w:rPr>
          <w:b/>
        </w:rPr>
        <w:t xml:space="preserve">ATTENDANCE </w:t>
      </w:r>
      <w:r>
        <w:rPr>
          <w:b/>
        </w:rPr>
        <w:t>RULES</w:t>
      </w:r>
      <w:r w:rsidRPr="00463A87">
        <w:rPr>
          <w:b/>
        </w:rPr>
        <w:t xml:space="preserve">: </w:t>
      </w:r>
    </w:p>
    <w:p w14:paraId="79DBF0B5" w14:textId="77777777" w:rsidR="009F6B7E" w:rsidRDefault="009F6B7E" w:rsidP="009F6B7E">
      <w:pPr>
        <w:pStyle w:val="BodyText"/>
      </w:pPr>
      <w:r>
        <w:t>Full attendance is expected. Class time is your most significant project work time. You will be</w:t>
      </w:r>
    </w:p>
    <w:p w14:paraId="05AE5AF9" w14:textId="77777777" w:rsidR="009F6B7E" w:rsidRDefault="009F6B7E" w:rsidP="009F6B7E">
      <w:pPr>
        <w:pStyle w:val="BodyText"/>
      </w:pPr>
      <w:r>
        <w:t>Given 10 points when you attend class which will be totaled into your final grade</w:t>
      </w:r>
    </w:p>
    <w:p w14:paraId="0CE4C8D1" w14:textId="77777777" w:rsidR="009F6B7E" w:rsidRDefault="009F6B7E" w:rsidP="009F6B7E">
      <w:pPr>
        <w:pStyle w:val="BodyText"/>
        <w:numPr>
          <w:ilvl w:val="0"/>
          <w:numId w:val="7"/>
        </w:numPr>
      </w:pPr>
      <w:r w:rsidRPr="00B90114">
        <w:rPr>
          <w:b/>
          <w:bCs/>
          <w:u w:val="single"/>
        </w:rPr>
        <w:t xml:space="preserve">If you have more than </w:t>
      </w:r>
      <w:r>
        <w:rPr>
          <w:b/>
          <w:bCs/>
          <w:u w:val="single"/>
        </w:rPr>
        <w:t>6</w:t>
      </w:r>
      <w:r w:rsidRPr="00B90114">
        <w:rPr>
          <w:b/>
          <w:bCs/>
          <w:u w:val="single"/>
        </w:rPr>
        <w:t xml:space="preserve"> </w:t>
      </w:r>
      <w:proofErr w:type="spellStart"/>
      <w:r w:rsidRPr="00B90114">
        <w:rPr>
          <w:b/>
          <w:bCs/>
          <w:u w:val="single"/>
        </w:rPr>
        <w:t>absenses</w:t>
      </w:r>
      <w:proofErr w:type="spellEnd"/>
      <w:r w:rsidRPr="00B90114">
        <w:rPr>
          <w:b/>
          <w:bCs/>
          <w:u w:val="single"/>
        </w:rPr>
        <w:t xml:space="preserve"> from the </w:t>
      </w:r>
      <w:proofErr w:type="gramStart"/>
      <w:r w:rsidRPr="00B90114">
        <w:rPr>
          <w:b/>
          <w:bCs/>
          <w:u w:val="single"/>
        </w:rPr>
        <w:t>class</w:t>
      </w:r>
      <w:proofErr w:type="gramEnd"/>
      <w:r w:rsidRPr="00B90114">
        <w:rPr>
          <w:b/>
          <w:bCs/>
          <w:u w:val="single"/>
        </w:rPr>
        <w:t xml:space="preserve"> then I will inform you that I am proceeding with withdrawing you from class.</w:t>
      </w:r>
    </w:p>
    <w:p w14:paraId="3FF8C2E8" w14:textId="77777777" w:rsidR="009F6B7E" w:rsidRDefault="009F6B7E" w:rsidP="009F6B7E">
      <w:pPr>
        <w:pStyle w:val="BodyText"/>
        <w:spacing w:before="1"/>
        <w:ind w:right="807"/>
      </w:pPr>
    </w:p>
    <w:p w14:paraId="455A14F9" w14:textId="77777777" w:rsidR="009F6B7E" w:rsidRPr="00B90114" w:rsidRDefault="009F6B7E" w:rsidP="009F6B7E">
      <w:pPr>
        <w:pStyle w:val="BodyText"/>
        <w:numPr>
          <w:ilvl w:val="0"/>
          <w:numId w:val="7"/>
        </w:numPr>
        <w:spacing w:before="1"/>
        <w:ind w:right="807"/>
        <w:rPr>
          <w:b/>
          <w:bCs/>
          <w:u w:val="single"/>
        </w:rPr>
      </w:pPr>
      <w:r w:rsidRPr="00B90114">
        <w:rPr>
          <w:b/>
          <w:bCs/>
          <w:u w:val="single"/>
        </w:rPr>
        <w:t xml:space="preserve">I start class right on time. If you arrive late to </w:t>
      </w:r>
      <w:proofErr w:type="gramStart"/>
      <w:r w:rsidRPr="00B90114">
        <w:rPr>
          <w:b/>
          <w:bCs/>
          <w:u w:val="single"/>
        </w:rPr>
        <w:t>class</w:t>
      </w:r>
      <w:proofErr w:type="gramEnd"/>
      <w:r w:rsidRPr="00B90114">
        <w:rPr>
          <w:b/>
          <w:bCs/>
          <w:u w:val="single"/>
        </w:rPr>
        <w:t xml:space="preserve"> then you will receive a 5 point deduction from your attendance points for that day. </w:t>
      </w:r>
    </w:p>
    <w:p w14:paraId="2BE3745E" w14:textId="77777777" w:rsidR="009F6B7E" w:rsidRDefault="009F6B7E" w:rsidP="009F6B7E">
      <w:pPr>
        <w:pStyle w:val="BodyText"/>
        <w:spacing w:before="1"/>
        <w:ind w:right="807"/>
      </w:pPr>
    </w:p>
    <w:p w14:paraId="4FF400CE" w14:textId="77777777" w:rsidR="009F6B7E" w:rsidRDefault="009F6B7E" w:rsidP="009F6B7E">
      <w:pPr>
        <w:pStyle w:val="BodyText"/>
        <w:numPr>
          <w:ilvl w:val="0"/>
          <w:numId w:val="7"/>
        </w:numPr>
        <w:spacing w:before="1"/>
        <w:ind w:right="807"/>
        <w:rPr>
          <w:b/>
          <w:bCs/>
          <w:u w:val="single"/>
        </w:rPr>
      </w:pPr>
      <w:r w:rsidRPr="00B90114">
        <w:rPr>
          <w:b/>
          <w:bCs/>
          <w:u w:val="single"/>
        </w:rPr>
        <w:t>Departing early from class will result in a deduction of 5 points from your attendance points.</w:t>
      </w:r>
    </w:p>
    <w:p w14:paraId="5ECFC3B0" w14:textId="77777777" w:rsidR="009F6B7E" w:rsidRDefault="009F6B7E" w:rsidP="009F6B7E">
      <w:pPr>
        <w:pStyle w:val="BodyText"/>
        <w:spacing w:before="1"/>
        <w:ind w:left="1277" w:right="807"/>
        <w:rPr>
          <w:b/>
          <w:bCs/>
          <w:u w:val="single"/>
        </w:rPr>
      </w:pPr>
    </w:p>
    <w:p w14:paraId="63932382" w14:textId="77777777" w:rsidR="009F6B7E" w:rsidRPr="00B90114" w:rsidRDefault="009F6B7E" w:rsidP="009F6B7E">
      <w:pPr>
        <w:pStyle w:val="BodyText"/>
        <w:numPr>
          <w:ilvl w:val="0"/>
          <w:numId w:val="7"/>
        </w:numPr>
        <w:spacing w:before="1"/>
        <w:ind w:right="807"/>
        <w:rPr>
          <w:b/>
          <w:bCs/>
          <w:u w:val="single"/>
        </w:rPr>
      </w:pPr>
      <w:r>
        <w:rPr>
          <w:b/>
          <w:bCs/>
          <w:u w:val="single"/>
        </w:rPr>
        <w:t>If you are absent due to illness I must be informed before class has started that you will be absent.  You will be responsible for making up missed work and/or copying notes from one of your peers.</w:t>
      </w:r>
    </w:p>
    <w:p w14:paraId="1EC613A3" w14:textId="77777777" w:rsidR="009F6B7E" w:rsidRPr="00B90114" w:rsidRDefault="009F6B7E" w:rsidP="009F6B7E">
      <w:pPr>
        <w:pStyle w:val="BodyText"/>
        <w:spacing w:before="1"/>
        <w:ind w:right="807"/>
        <w:rPr>
          <w:b/>
          <w:bCs/>
          <w:u w:val="single"/>
        </w:rPr>
      </w:pPr>
    </w:p>
    <w:p w14:paraId="2FEC0CC9" w14:textId="77777777" w:rsidR="009F6B7E" w:rsidRDefault="009F6B7E" w:rsidP="009F6B7E">
      <w:pPr>
        <w:pStyle w:val="BodyText"/>
        <w:numPr>
          <w:ilvl w:val="0"/>
          <w:numId w:val="7"/>
        </w:numPr>
        <w:spacing w:before="1"/>
        <w:ind w:right="807"/>
        <w:rPr>
          <w:b/>
          <w:bCs/>
          <w:u w:val="single"/>
        </w:rPr>
      </w:pPr>
      <w:r w:rsidRPr="00B90114">
        <w:rPr>
          <w:b/>
          <w:bCs/>
          <w:u w:val="single"/>
        </w:rPr>
        <w:t xml:space="preserve">There will be no option to attend the class virtually. Meaning, if </w:t>
      </w:r>
      <w:proofErr w:type="spellStart"/>
      <w:proofErr w:type="gramStart"/>
      <w:r w:rsidRPr="00B90114">
        <w:rPr>
          <w:b/>
          <w:bCs/>
          <w:u w:val="single"/>
        </w:rPr>
        <w:t>your</w:t>
      </w:r>
      <w:proofErr w:type="spellEnd"/>
      <w:proofErr w:type="gramEnd"/>
      <w:r w:rsidRPr="00B90114">
        <w:rPr>
          <w:b/>
          <w:bCs/>
          <w:u w:val="single"/>
        </w:rPr>
        <w:t xml:space="preserve"> are not in class you cannot ask for a ZOOM link or Big Blue Link.</w:t>
      </w:r>
    </w:p>
    <w:p w14:paraId="0DB35A2F" w14:textId="77777777" w:rsidR="009F6B7E" w:rsidRDefault="009F6B7E" w:rsidP="009F6B7E">
      <w:pPr>
        <w:pStyle w:val="BodyText"/>
        <w:spacing w:before="1"/>
        <w:ind w:left="1277" w:right="807"/>
        <w:rPr>
          <w:b/>
          <w:bCs/>
          <w:u w:val="single"/>
        </w:rPr>
      </w:pPr>
    </w:p>
    <w:p w14:paraId="3497646A" w14:textId="77777777" w:rsidR="009F6B7E" w:rsidRDefault="009F6B7E" w:rsidP="009F6B7E">
      <w:pPr>
        <w:pStyle w:val="BodyText"/>
        <w:numPr>
          <w:ilvl w:val="0"/>
          <w:numId w:val="7"/>
        </w:numPr>
        <w:spacing w:before="1"/>
        <w:ind w:right="807"/>
        <w:rPr>
          <w:b/>
          <w:bCs/>
          <w:u w:val="single"/>
        </w:rPr>
      </w:pPr>
      <w:r>
        <w:rPr>
          <w:b/>
          <w:bCs/>
          <w:u w:val="single"/>
        </w:rPr>
        <w:t xml:space="preserve">If you have informed the Academic Dean that you are in </w:t>
      </w:r>
      <w:proofErr w:type="spellStart"/>
      <w:r>
        <w:rPr>
          <w:b/>
          <w:bCs/>
          <w:u w:val="single"/>
        </w:rPr>
        <w:t>Quareetine</w:t>
      </w:r>
      <w:proofErr w:type="spellEnd"/>
      <w:r>
        <w:rPr>
          <w:b/>
          <w:bCs/>
          <w:u w:val="single"/>
        </w:rPr>
        <w:t xml:space="preserve"> due to COVID then you will be allowed to attend virtually.   </w:t>
      </w:r>
    </w:p>
    <w:p w14:paraId="2EF3F7D9" w14:textId="77777777" w:rsidR="009F6B7E" w:rsidRDefault="009F6B7E" w:rsidP="009F6B7E">
      <w:pPr>
        <w:pStyle w:val="BodyText"/>
        <w:spacing w:before="1"/>
        <w:ind w:right="807"/>
      </w:pPr>
      <w:r>
        <w:t xml:space="preserve">Students are expected to be ready to work when they come to class at the beginning of the class period. This means having required and necessary materials printed out. Homework ready to be graded. Failure to do that means the work will be considered late and points will be taken off.  </w:t>
      </w:r>
    </w:p>
    <w:p w14:paraId="6078024B" w14:textId="77777777" w:rsidR="009F6B7E" w:rsidRDefault="009F6B7E" w:rsidP="009F6B7E">
      <w:pPr>
        <w:spacing w:before="1" w:line="252" w:lineRule="exact"/>
        <w:jc w:val="both"/>
        <w:rPr>
          <w:b/>
        </w:rPr>
      </w:pPr>
      <w:r>
        <w:rPr>
          <w:b/>
        </w:rPr>
        <w:t>Late and Missing work</w:t>
      </w:r>
    </w:p>
    <w:p w14:paraId="76FCD581" w14:textId="77777777" w:rsidR="009F6B7E" w:rsidRDefault="009F6B7E" w:rsidP="009F6B7E">
      <w:pPr>
        <w:spacing w:before="1" w:line="252" w:lineRule="exact"/>
        <w:ind w:left="557"/>
        <w:jc w:val="both"/>
        <w:rPr>
          <w:b/>
        </w:rPr>
      </w:pPr>
      <w:r>
        <w:rPr>
          <w:b/>
        </w:rPr>
        <w:t>Material not posted to CANVAS at the time that it is due will have an automatic reduction of 5 points per day(s) that it is not posted.  Material not posted at all to CANVAS will have an automatic zero.</w:t>
      </w:r>
    </w:p>
    <w:bookmarkEnd w:id="0"/>
    <w:bookmarkEnd w:id="1"/>
    <w:p w14:paraId="5C97A308" w14:textId="77777777" w:rsidR="009F6B7E" w:rsidRPr="001C27D3" w:rsidRDefault="009F6B7E" w:rsidP="009F6B7E"/>
    <w:p w14:paraId="35587DE2" w14:textId="40565CC6" w:rsidR="008904A0" w:rsidRDefault="008904A0">
      <w:pPr>
        <w:pStyle w:val="Heading1"/>
        <w:spacing w:line="276" w:lineRule="auto"/>
        <w:ind w:left="545" w:right="1256" w:firstLine="55"/>
      </w:pPr>
    </w:p>
    <w:p w14:paraId="1EE224D7" w14:textId="77777777" w:rsidR="008904A0" w:rsidRDefault="008904A0">
      <w:pPr>
        <w:pStyle w:val="BodyText"/>
        <w:spacing w:before="3"/>
        <w:ind w:left="0"/>
        <w:rPr>
          <w:sz w:val="27"/>
        </w:rPr>
      </w:pPr>
    </w:p>
    <w:p w14:paraId="3BB4817A" w14:textId="77777777" w:rsidR="008904A0" w:rsidRDefault="008904A0">
      <w:pPr>
        <w:pStyle w:val="BodyText"/>
        <w:spacing w:before="8"/>
        <w:ind w:left="0"/>
        <w:rPr>
          <w:sz w:val="25"/>
        </w:rPr>
      </w:pPr>
    </w:p>
    <w:p w14:paraId="250F5806" w14:textId="77777777" w:rsidR="009F6B7E" w:rsidRDefault="009F6B7E">
      <w:pPr>
        <w:spacing w:before="1"/>
        <w:ind w:left="545"/>
        <w:rPr>
          <w:rFonts w:ascii="Arial"/>
          <w:b/>
        </w:rPr>
      </w:pPr>
    </w:p>
    <w:p w14:paraId="6765CC4F" w14:textId="77777777" w:rsidR="00425330" w:rsidRDefault="00425330">
      <w:pPr>
        <w:spacing w:before="1"/>
        <w:ind w:left="545"/>
        <w:rPr>
          <w:rFonts w:ascii="Arial"/>
          <w:b/>
        </w:rPr>
      </w:pPr>
    </w:p>
    <w:p w14:paraId="16D80B27" w14:textId="0C31A3CE" w:rsidR="008904A0" w:rsidRDefault="00C877CD">
      <w:pPr>
        <w:spacing w:before="1"/>
        <w:ind w:left="545"/>
        <w:rPr>
          <w:rFonts w:ascii="Arial"/>
          <w:b/>
        </w:rPr>
      </w:pPr>
      <w:r>
        <w:rPr>
          <w:rFonts w:ascii="Arial"/>
          <w:b/>
        </w:rPr>
        <w:lastRenderedPageBreak/>
        <w:t>Make-up Policy</w:t>
      </w:r>
    </w:p>
    <w:p w14:paraId="793084DF" w14:textId="77777777" w:rsidR="008904A0" w:rsidRDefault="008904A0">
      <w:pPr>
        <w:pStyle w:val="BodyText"/>
        <w:spacing w:before="10"/>
        <w:ind w:left="0"/>
        <w:rPr>
          <w:rFonts w:ascii="Arial"/>
          <w:b/>
          <w:sz w:val="29"/>
        </w:rPr>
      </w:pPr>
    </w:p>
    <w:p w14:paraId="55665792" w14:textId="77777777" w:rsidR="008904A0" w:rsidRDefault="00C877CD">
      <w:pPr>
        <w:pStyle w:val="Heading1"/>
        <w:numPr>
          <w:ilvl w:val="0"/>
          <w:numId w:val="2"/>
        </w:numPr>
        <w:tabs>
          <w:tab w:val="left" w:pos="1264"/>
          <w:tab w:val="left" w:pos="1266"/>
        </w:tabs>
        <w:spacing w:line="294" w:lineRule="exact"/>
        <w:ind w:hanging="361"/>
      </w:pPr>
      <w:r>
        <w:t>Students are responsible for obtaining work they miss due to</w:t>
      </w:r>
      <w:r>
        <w:rPr>
          <w:spacing w:val="-6"/>
        </w:rPr>
        <w:t xml:space="preserve"> </w:t>
      </w:r>
      <w:r>
        <w:t>absences.</w:t>
      </w:r>
    </w:p>
    <w:p w14:paraId="523A5FEB" w14:textId="77777777" w:rsidR="008904A0" w:rsidRDefault="00C877CD">
      <w:pPr>
        <w:pStyle w:val="ListParagraph"/>
        <w:numPr>
          <w:ilvl w:val="0"/>
          <w:numId w:val="2"/>
        </w:numPr>
        <w:tabs>
          <w:tab w:val="left" w:pos="1264"/>
          <w:tab w:val="left" w:pos="1266"/>
        </w:tabs>
        <w:spacing w:line="294" w:lineRule="exact"/>
        <w:ind w:hanging="361"/>
        <w:rPr>
          <w:sz w:val="24"/>
        </w:rPr>
      </w:pPr>
      <w:r>
        <w:rPr>
          <w:sz w:val="24"/>
        </w:rPr>
        <w:t>Students have the number of days absent plus one to get the make-up work turned</w:t>
      </w:r>
      <w:r>
        <w:rPr>
          <w:spacing w:val="-10"/>
          <w:sz w:val="24"/>
        </w:rPr>
        <w:t xml:space="preserve"> </w:t>
      </w:r>
      <w:r>
        <w:rPr>
          <w:sz w:val="24"/>
        </w:rPr>
        <w:t>in.</w:t>
      </w:r>
    </w:p>
    <w:p w14:paraId="247E9915" w14:textId="77777777" w:rsidR="008904A0" w:rsidRDefault="00C877CD">
      <w:pPr>
        <w:pStyle w:val="Heading1"/>
        <w:numPr>
          <w:ilvl w:val="0"/>
          <w:numId w:val="2"/>
        </w:numPr>
        <w:tabs>
          <w:tab w:val="left" w:pos="1264"/>
          <w:tab w:val="left" w:pos="1266"/>
        </w:tabs>
        <w:spacing w:before="16" w:line="223" w:lineRule="auto"/>
        <w:ind w:right="1415"/>
      </w:pPr>
      <w:r>
        <w:t>In certain circumstances where a prolonged illness is involved, an extension of this limit may be arranged between student and</w:t>
      </w:r>
      <w:r>
        <w:rPr>
          <w:spacing w:val="-4"/>
        </w:rPr>
        <w:t xml:space="preserve"> </w:t>
      </w:r>
      <w:r>
        <w:t>teacher.</w:t>
      </w:r>
    </w:p>
    <w:p w14:paraId="27C384E2" w14:textId="77777777" w:rsidR="008904A0" w:rsidRDefault="00C877CD">
      <w:pPr>
        <w:pStyle w:val="ListParagraph"/>
        <w:numPr>
          <w:ilvl w:val="0"/>
          <w:numId w:val="2"/>
        </w:numPr>
        <w:tabs>
          <w:tab w:val="left" w:pos="1264"/>
          <w:tab w:val="left" w:pos="1266"/>
        </w:tabs>
        <w:spacing w:before="33" w:line="223" w:lineRule="auto"/>
        <w:ind w:right="1488"/>
        <w:rPr>
          <w:sz w:val="24"/>
        </w:rPr>
      </w:pPr>
      <w:r>
        <w:rPr>
          <w:sz w:val="24"/>
        </w:rPr>
        <w:t>Exams missed are to be taken outside of class time within the make-up period and must be scheduled by the</w:t>
      </w:r>
      <w:r>
        <w:rPr>
          <w:spacing w:val="-3"/>
          <w:sz w:val="24"/>
        </w:rPr>
        <w:t xml:space="preserve"> </w:t>
      </w:r>
      <w:r>
        <w:rPr>
          <w:sz w:val="24"/>
        </w:rPr>
        <w:t>student.</w:t>
      </w:r>
    </w:p>
    <w:p w14:paraId="6097EA13" w14:textId="77777777" w:rsidR="005637BB" w:rsidRPr="005637BB" w:rsidRDefault="005637BB" w:rsidP="005637BB">
      <w:pPr>
        <w:pStyle w:val="BodyText"/>
        <w:numPr>
          <w:ilvl w:val="0"/>
          <w:numId w:val="2"/>
        </w:numPr>
        <w:spacing w:before="1" w:line="273" w:lineRule="auto"/>
        <w:ind w:right="768"/>
      </w:pPr>
    </w:p>
    <w:p w14:paraId="43A7ADB4" w14:textId="12BFBBE5" w:rsidR="005637BB" w:rsidRDefault="005637BB" w:rsidP="005637BB">
      <w:pPr>
        <w:pStyle w:val="BodyText"/>
        <w:spacing w:before="1" w:line="273" w:lineRule="auto"/>
        <w:ind w:left="0" w:right="768"/>
      </w:pPr>
      <w:r>
        <w:rPr>
          <w:b/>
        </w:rPr>
        <w:t xml:space="preserve">ACADEMIC INTEGRITY: </w:t>
      </w:r>
      <w:r>
        <w:t xml:space="preserve">“…Academic integrity is to be maintained at all times to insure genuine educational growth. Cheating and plagiarism in all forms, therefore, will be subject to disciplinary action. Serious infractions will be reviewed by an ad hoc committee, appointed by the appropriate dean, and appropriate sanctions will be imposed.      </w:t>
      </w:r>
    </w:p>
    <w:p w14:paraId="3809E7FD" w14:textId="52232911" w:rsidR="008904A0" w:rsidRDefault="00C877CD" w:rsidP="0074796F">
      <w:pPr>
        <w:pStyle w:val="BodyText"/>
        <w:spacing w:before="66" w:line="276" w:lineRule="auto"/>
        <w:ind w:left="0" w:right="1302"/>
      </w:pPr>
      <w:r>
        <w:rPr>
          <w:b/>
        </w:rPr>
        <w:t xml:space="preserve">PLAGIARISM: </w:t>
      </w:r>
      <w:r>
        <w:t>Plagiarism-the appropriation or imitation of the language or ideas of another person and presenting them as one’s original work-sometimes occurs through carelessness or ignorance. Students who are uncertain about proper documentation of sources should consult their instructors.</w:t>
      </w:r>
    </w:p>
    <w:p w14:paraId="29EB5CED" w14:textId="77777777" w:rsidR="005637BB" w:rsidRDefault="005637BB" w:rsidP="0074796F">
      <w:pPr>
        <w:pStyle w:val="BodyText"/>
        <w:spacing w:before="66" w:line="276" w:lineRule="auto"/>
        <w:ind w:left="0" w:right="1302"/>
      </w:pPr>
    </w:p>
    <w:p w14:paraId="6F15A2FC" w14:textId="77777777" w:rsidR="008904A0" w:rsidRDefault="008904A0">
      <w:pPr>
        <w:pStyle w:val="BodyText"/>
        <w:spacing w:before="1"/>
        <w:ind w:left="0"/>
        <w:rPr>
          <w:sz w:val="25"/>
        </w:rPr>
      </w:pPr>
    </w:p>
    <w:p w14:paraId="2C1A81BA" w14:textId="77777777" w:rsidR="008904A0" w:rsidRDefault="00C877CD">
      <w:pPr>
        <w:pStyle w:val="BodyText"/>
        <w:spacing w:line="278" w:lineRule="auto"/>
        <w:ind w:right="1517"/>
      </w:pPr>
      <w:r>
        <w:rPr>
          <w:b/>
        </w:rPr>
        <w:t xml:space="preserve">ACCOMMODATIONS: </w:t>
      </w:r>
      <w:r>
        <w:t>In compliance with the Americans with Disabilities Act, Donnelly College will make every attempt to provide equal access for persons with disabilities. Students in need of accommodations must request them in writing from the Vice President of Academic Affairs.</w:t>
      </w:r>
    </w:p>
    <w:p w14:paraId="0FEF90DE" w14:textId="77777777" w:rsidR="008904A0" w:rsidRDefault="008904A0">
      <w:pPr>
        <w:pStyle w:val="BodyText"/>
        <w:spacing w:before="10"/>
        <w:ind w:left="0"/>
        <w:rPr>
          <w:sz w:val="24"/>
        </w:rPr>
      </w:pPr>
    </w:p>
    <w:p w14:paraId="74955562" w14:textId="77777777" w:rsidR="008904A0" w:rsidRDefault="00C877CD">
      <w:pPr>
        <w:pStyle w:val="BodyText"/>
        <w:spacing w:line="276" w:lineRule="auto"/>
        <w:ind w:right="1296"/>
      </w:pPr>
      <w:r>
        <w:rPr>
          <w:b/>
        </w:rPr>
        <w:t xml:space="preserve">CIVILITY &amp; DECORUM: </w:t>
      </w:r>
      <w:r>
        <w:t>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will at all times be focused on the learning process and should always be respectful of both students and faculty. In open discussions of ideas and issues, disagreements should focus on ideas and facts. Name calling and assaults (either in person or on-line) will not be tolerated.</w:t>
      </w:r>
    </w:p>
    <w:p w14:paraId="1FF98E69" w14:textId="77777777" w:rsidR="008904A0" w:rsidRDefault="00C877CD">
      <w:pPr>
        <w:pStyle w:val="BodyText"/>
        <w:spacing w:before="2" w:line="276" w:lineRule="auto"/>
        <w:ind w:right="1443"/>
      </w:pPr>
      <w:r>
        <w:t>Should any problems occur, the instructor should be notified immediately. Those who do not comply with civility and decorum requirements may be subject to a grade reduction and/or other sanctions up to and including dismissal from Donnelly College.</w:t>
      </w:r>
    </w:p>
    <w:p w14:paraId="43D904B9" w14:textId="77777777" w:rsidR="008904A0" w:rsidRDefault="008904A0">
      <w:pPr>
        <w:pStyle w:val="BodyText"/>
        <w:ind w:left="0"/>
        <w:rPr>
          <w:sz w:val="24"/>
        </w:rPr>
      </w:pPr>
    </w:p>
    <w:p w14:paraId="7796F7FB" w14:textId="77777777" w:rsidR="008904A0" w:rsidRDefault="008904A0">
      <w:pPr>
        <w:pStyle w:val="BodyText"/>
        <w:spacing w:before="6"/>
        <w:ind w:left="0"/>
        <w:rPr>
          <w:sz w:val="26"/>
        </w:rPr>
      </w:pPr>
    </w:p>
    <w:p w14:paraId="75B46306" w14:textId="77777777" w:rsidR="008904A0" w:rsidRDefault="00C877CD">
      <w:pPr>
        <w:pStyle w:val="BodyText"/>
        <w:spacing w:before="1" w:line="276" w:lineRule="auto"/>
        <w:ind w:right="1430"/>
      </w:pPr>
      <w:r>
        <w:rPr>
          <w:b/>
        </w:rPr>
        <w:t xml:space="preserve">WITHDRAWAL FROM COURSES OR FROM SCHOOL: </w:t>
      </w:r>
      <w:r>
        <w:t>It is the responsibility of the student to withdraw from class. If a student decides to withdraw from a class, ideally, she/he should see an advisor and the financial aid staff before taking the withdrawal form to the Registrar’s office for processing.</w:t>
      </w:r>
    </w:p>
    <w:p w14:paraId="2447CD59" w14:textId="77777777" w:rsidR="008904A0" w:rsidRDefault="00C877CD">
      <w:pPr>
        <w:pStyle w:val="BodyText"/>
        <w:spacing w:line="278" w:lineRule="auto"/>
        <w:ind w:right="2018"/>
      </w:pPr>
      <w:r>
        <w:t>However, any verifiable contact (e-mail, fax, phone, mail, etc.) with authorized college personnel expressing the student’s intent to withdraw from a class will be honored.</w:t>
      </w:r>
    </w:p>
    <w:p w14:paraId="719DA605" w14:textId="77777777" w:rsidR="008904A0" w:rsidRDefault="008904A0">
      <w:pPr>
        <w:pStyle w:val="BodyText"/>
        <w:spacing w:before="6"/>
        <w:ind w:left="0"/>
        <w:rPr>
          <w:sz w:val="24"/>
        </w:rPr>
      </w:pPr>
    </w:p>
    <w:p w14:paraId="47F71416" w14:textId="77777777" w:rsidR="008904A0" w:rsidRDefault="00C877CD">
      <w:pPr>
        <w:pStyle w:val="BodyText"/>
        <w:spacing w:line="276" w:lineRule="auto"/>
        <w:ind w:right="1510"/>
        <w:jc w:val="both"/>
      </w:pPr>
      <w:r>
        <w:t>If students withdraw before they have earned their financial aid, they will owe Donnelly College a debt for the unearned portion of the financial aid as well as for any unpaid balances (subject to the College’s refund policy). Not attending class is not a withdrawal from class.</w:t>
      </w:r>
    </w:p>
    <w:p w14:paraId="6CCA7D03" w14:textId="77777777" w:rsidR="008904A0" w:rsidRDefault="008904A0">
      <w:pPr>
        <w:pStyle w:val="BodyText"/>
        <w:spacing w:before="6"/>
        <w:ind w:left="0"/>
        <w:rPr>
          <w:sz w:val="25"/>
        </w:rPr>
      </w:pPr>
    </w:p>
    <w:p w14:paraId="2F2AC0F2" w14:textId="77777777" w:rsidR="008904A0" w:rsidRDefault="00C877CD">
      <w:pPr>
        <w:spacing w:line="276" w:lineRule="auto"/>
        <w:ind w:left="545" w:right="1395"/>
      </w:pPr>
      <w:r>
        <w:rPr>
          <w:b/>
        </w:rPr>
        <w:t xml:space="preserve">Donnelly College reserves the right to withdraw a student from class(es) if the student does not meet his/her financial obligations, including two missing or incomplete payments, or loss of financial aid. </w:t>
      </w:r>
      <w:r>
        <w:t xml:space="preserve">Faculty may initiate an administrative withdrawal on the basis of non-attendance. In </w:t>
      </w:r>
      <w:r>
        <w:lastRenderedPageBreak/>
        <w:t>extreme circumstances (</w:t>
      </w:r>
      <w:proofErr w:type="gramStart"/>
      <w:r>
        <w:t>i.e.</w:t>
      </w:r>
      <w:proofErr w:type="gramEnd"/>
      <w:r>
        <w:t xml:space="preserve"> a disciplinary problem), the Vice President of Academic Affairs may initiate an administrative withdrawal. The student remains responsible for the tuition owed in this instance.</w:t>
      </w:r>
    </w:p>
    <w:p w14:paraId="1638CA46" w14:textId="77777777" w:rsidR="008904A0" w:rsidRDefault="008904A0">
      <w:pPr>
        <w:pStyle w:val="BodyText"/>
        <w:spacing w:before="10"/>
        <w:ind w:left="0"/>
        <w:rPr>
          <w:sz w:val="20"/>
        </w:rPr>
      </w:pPr>
    </w:p>
    <w:p w14:paraId="1BB4A86A" w14:textId="77777777" w:rsidR="008904A0" w:rsidRDefault="00C877CD">
      <w:pPr>
        <w:pStyle w:val="BodyText"/>
        <w:jc w:val="both"/>
      </w:pPr>
      <w:r>
        <w:t>The deadlines for withdrawing from classes are as follows:</w:t>
      </w:r>
    </w:p>
    <w:p w14:paraId="7CAD9AD5" w14:textId="77777777" w:rsidR="008904A0" w:rsidRDefault="008904A0">
      <w:pPr>
        <w:pStyle w:val="BodyText"/>
        <w:spacing w:before="5"/>
        <w:ind w:left="0"/>
        <w:rPr>
          <w:sz w:val="28"/>
        </w:rPr>
      </w:pPr>
    </w:p>
    <w:tbl>
      <w:tblPr>
        <w:tblW w:w="0" w:type="auto"/>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71"/>
        <w:gridCol w:w="6000"/>
      </w:tblGrid>
      <w:tr w:rsidR="008904A0" w14:paraId="652D0901" w14:textId="77777777">
        <w:trPr>
          <w:trHeight w:val="618"/>
        </w:trPr>
        <w:tc>
          <w:tcPr>
            <w:tcW w:w="3571" w:type="dxa"/>
          </w:tcPr>
          <w:p w14:paraId="2B19E3A7" w14:textId="77777777" w:rsidR="008904A0" w:rsidRDefault="00C877CD">
            <w:pPr>
              <w:pStyle w:val="TableParagraph"/>
              <w:spacing w:before="101"/>
              <w:ind w:left="1560"/>
            </w:pPr>
            <w:r>
              <w:t>14 to 16 weeks</w:t>
            </w:r>
          </w:p>
        </w:tc>
        <w:tc>
          <w:tcPr>
            <w:tcW w:w="6000" w:type="dxa"/>
          </w:tcPr>
          <w:p w14:paraId="1B3F4454" w14:textId="77777777" w:rsidR="008904A0" w:rsidRDefault="00C877CD">
            <w:pPr>
              <w:pStyle w:val="TableParagraph"/>
              <w:spacing w:before="101"/>
              <w:ind w:left="0" w:right="1343"/>
              <w:jc w:val="right"/>
            </w:pPr>
            <w:r>
              <w:t>2 weeks before the end of the class</w:t>
            </w:r>
          </w:p>
        </w:tc>
      </w:tr>
      <w:tr w:rsidR="008904A0" w14:paraId="1BA8AF5F" w14:textId="77777777">
        <w:trPr>
          <w:trHeight w:val="599"/>
        </w:trPr>
        <w:tc>
          <w:tcPr>
            <w:tcW w:w="3571" w:type="dxa"/>
          </w:tcPr>
          <w:p w14:paraId="0BBF57F0" w14:textId="77777777" w:rsidR="008904A0" w:rsidRDefault="00C877CD">
            <w:pPr>
              <w:pStyle w:val="TableParagraph"/>
              <w:spacing w:before="82"/>
              <w:ind w:left="1560"/>
            </w:pPr>
            <w:r>
              <w:t>6 to 8 weeks</w:t>
            </w:r>
          </w:p>
        </w:tc>
        <w:tc>
          <w:tcPr>
            <w:tcW w:w="6000" w:type="dxa"/>
          </w:tcPr>
          <w:p w14:paraId="469D4D3B" w14:textId="77777777" w:rsidR="008904A0" w:rsidRDefault="00C877CD">
            <w:pPr>
              <w:pStyle w:val="TableParagraph"/>
              <w:spacing w:before="82"/>
              <w:ind w:left="0" w:right="1349"/>
              <w:jc w:val="right"/>
            </w:pPr>
            <w:r>
              <w:t>7 weekdays before the end of class</w:t>
            </w:r>
          </w:p>
        </w:tc>
      </w:tr>
      <w:tr w:rsidR="008904A0" w14:paraId="747BADEB" w14:textId="77777777">
        <w:trPr>
          <w:trHeight w:val="618"/>
        </w:trPr>
        <w:tc>
          <w:tcPr>
            <w:tcW w:w="3571" w:type="dxa"/>
            <w:tcBorders>
              <w:top w:val="nil"/>
            </w:tcBorders>
          </w:tcPr>
          <w:p w14:paraId="124AC573" w14:textId="77777777" w:rsidR="008904A0" w:rsidRDefault="00C877CD">
            <w:pPr>
              <w:pStyle w:val="TableParagraph"/>
              <w:spacing w:before="97"/>
              <w:ind w:left="1560"/>
            </w:pPr>
            <w:r>
              <w:t>Less than 4 weeks</w:t>
            </w:r>
          </w:p>
        </w:tc>
        <w:tc>
          <w:tcPr>
            <w:tcW w:w="6000" w:type="dxa"/>
            <w:tcBorders>
              <w:top w:val="nil"/>
            </w:tcBorders>
          </w:tcPr>
          <w:p w14:paraId="59859395" w14:textId="77777777" w:rsidR="008904A0" w:rsidRDefault="00C877CD">
            <w:pPr>
              <w:pStyle w:val="TableParagraph"/>
              <w:spacing w:before="97"/>
              <w:ind w:left="1560"/>
            </w:pPr>
            <w:r>
              <w:t>Withdrawals are not allowed</w:t>
            </w:r>
          </w:p>
        </w:tc>
      </w:tr>
    </w:tbl>
    <w:p w14:paraId="47CBF4B3" w14:textId="77777777" w:rsidR="008904A0" w:rsidRDefault="008904A0">
      <w:pPr>
        <w:pStyle w:val="BodyText"/>
        <w:spacing w:before="2"/>
        <w:ind w:left="0"/>
        <w:rPr>
          <w:sz w:val="17"/>
        </w:rPr>
      </w:pPr>
    </w:p>
    <w:p w14:paraId="76775941" w14:textId="77777777" w:rsidR="008904A0" w:rsidRDefault="00C877CD">
      <w:pPr>
        <w:pStyle w:val="BodyText"/>
        <w:spacing w:before="91"/>
      </w:pPr>
      <w:r>
        <w:t>Withdrawal deadline dates will be published in the academic calendar.</w:t>
      </w:r>
    </w:p>
    <w:p w14:paraId="5BA817D6" w14:textId="77777777" w:rsidR="008904A0" w:rsidRDefault="008904A0">
      <w:pPr>
        <w:pStyle w:val="BodyText"/>
        <w:spacing w:before="6"/>
        <w:ind w:left="0"/>
        <w:rPr>
          <w:sz w:val="28"/>
        </w:rPr>
      </w:pPr>
    </w:p>
    <w:p w14:paraId="5AA74515" w14:textId="77777777" w:rsidR="008904A0" w:rsidRDefault="00C877CD">
      <w:pPr>
        <w:pStyle w:val="Heading2"/>
      </w:pPr>
      <w:r>
        <w:t>Missed Assignments Policy</w:t>
      </w:r>
    </w:p>
    <w:p w14:paraId="5E121663" w14:textId="77777777" w:rsidR="008904A0" w:rsidRDefault="00C877CD">
      <w:pPr>
        <w:pStyle w:val="ListParagraph"/>
        <w:numPr>
          <w:ilvl w:val="0"/>
          <w:numId w:val="1"/>
        </w:numPr>
        <w:tabs>
          <w:tab w:val="left" w:pos="732"/>
        </w:tabs>
        <w:spacing w:before="40"/>
        <w:ind w:left="731"/>
      </w:pPr>
      <w:r>
        <w:t>Failure to complete 5 of the 6 required speeches is considered grounds for failure of the</w:t>
      </w:r>
      <w:r>
        <w:rPr>
          <w:spacing w:val="-27"/>
        </w:rPr>
        <w:t xml:space="preserve"> </w:t>
      </w:r>
      <w:r>
        <w:t>course.</w:t>
      </w:r>
    </w:p>
    <w:p w14:paraId="76F1B30C" w14:textId="77777777" w:rsidR="008904A0" w:rsidRDefault="00C877CD">
      <w:pPr>
        <w:pStyle w:val="ListParagraph"/>
        <w:numPr>
          <w:ilvl w:val="0"/>
          <w:numId w:val="1"/>
        </w:numPr>
        <w:tabs>
          <w:tab w:val="left" w:pos="732"/>
        </w:tabs>
        <w:spacing w:before="35"/>
        <w:ind w:left="731"/>
      </w:pPr>
      <w:r>
        <w:t>If you do not complete the informative and persuasive speeches, you fail this</w:t>
      </w:r>
      <w:r>
        <w:rPr>
          <w:spacing w:val="-17"/>
        </w:rPr>
        <w:t xml:space="preserve"> </w:t>
      </w:r>
      <w:r>
        <w:t>course.</w:t>
      </w:r>
    </w:p>
    <w:p w14:paraId="316EC075" w14:textId="77777777" w:rsidR="008904A0" w:rsidRDefault="00C877CD">
      <w:pPr>
        <w:pStyle w:val="ListParagraph"/>
        <w:numPr>
          <w:ilvl w:val="0"/>
          <w:numId w:val="1"/>
        </w:numPr>
        <w:tabs>
          <w:tab w:val="left" w:pos="677"/>
        </w:tabs>
        <w:spacing w:before="40" w:line="278" w:lineRule="auto"/>
        <w:ind w:right="1772" w:firstLine="0"/>
      </w:pPr>
      <w:r>
        <w:t xml:space="preserve">If you miss a speech or exam, do not expect to make it up without talking to me first. For a missed speech, you may be given the option to make-up the speech within 1 week for ½ </w:t>
      </w:r>
      <w:proofErr w:type="gramStart"/>
      <w:r>
        <w:t>credit</w:t>
      </w:r>
      <w:r>
        <w:rPr>
          <w:spacing w:val="-28"/>
        </w:rPr>
        <w:t xml:space="preserve"> </w:t>
      </w:r>
      <w:r>
        <w:t>.</w:t>
      </w:r>
      <w:proofErr w:type="gramEnd"/>
    </w:p>
    <w:p w14:paraId="00DA0DF7" w14:textId="77777777" w:rsidR="008904A0" w:rsidRDefault="00C877CD">
      <w:pPr>
        <w:pStyle w:val="BodyText"/>
        <w:spacing w:line="247" w:lineRule="exact"/>
      </w:pPr>
      <w:r>
        <w:t xml:space="preserve">The grading will be based on a half credit </w:t>
      </w:r>
      <w:proofErr w:type="gramStart"/>
      <w:r>
        <w:t>bench mark</w:t>
      </w:r>
      <w:proofErr w:type="gramEnd"/>
    </w:p>
    <w:p w14:paraId="48567ED1" w14:textId="77777777" w:rsidR="008904A0" w:rsidRDefault="008904A0">
      <w:pPr>
        <w:pStyle w:val="BodyText"/>
        <w:spacing w:before="6"/>
        <w:ind w:left="0"/>
        <w:rPr>
          <w:sz w:val="28"/>
        </w:rPr>
      </w:pPr>
    </w:p>
    <w:p w14:paraId="394BF9B6" w14:textId="77777777" w:rsidR="008904A0" w:rsidRDefault="00C877CD">
      <w:pPr>
        <w:pStyle w:val="Heading2"/>
        <w:spacing w:line="278" w:lineRule="auto"/>
        <w:ind w:right="5865"/>
      </w:pPr>
      <w:r>
        <w:t xml:space="preserve">Tentative </w:t>
      </w:r>
      <w:r w:rsidR="00CA203B">
        <w:t>Calendar</w:t>
      </w:r>
      <w:r>
        <w:t>. (Maybe be subject to change.) Week 1 Module 1</w:t>
      </w:r>
    </w:p>
    <w:p w14:paraId="32B77BA2" w14:textId="77777777" w:rsidR="008904A0" w:rsidRDefault="00F7214A">
      <w:pPr>
        <w:pStyle w:val="BodyText"/>
        <w:spacing w:line="276" w:lineRule="auto"/>
        <w:ind w:right="7387"/>
      </w:pPr>
      <w:r>
        <w:t xml:space="preserve">M. </w:t>
      </w:r>
      <w:r w:rsidR="00C877CD">
        <w:t xml:space="preserve">Syllabus and Class overview </w:t>
      </w:r>
    </w:p>
    <w:p w14:paraId="440EB863" w14:textId="77777777" w:rsidR="00F7214A" w:rsidRDefault="00C877CD">
      <w:pPr>
        <w:pStyle w:val="BodyText"/>
        <w:spacing w:line="278" w:lineRule="auto"/>
        <w:ind w:right="8138"/>
      </w:pPr>
      <w:r>
        <w:t xml:space="preserve">Discussion of Canvas </w:t>
      </w:r>
    </w:p>
    <w:p w14:paraId="03C49332" w14:textId="77777777" w:rsidR="00F7214A" w:rsidRDefault="00F7214A">
      <w:pPr>
        <w:pStyle w:val="BodyText"/>
        <w:spacing w:line="278" w:lineRule="auto"/>
        <w:ind w:right="8138"/>
      </w:pPr>
    </w:p>
    <w:p w14:paraId="274FA7DA" w14:textId="77777777" w:rsidR="008904A0" w:rsidRDefault="00F7214A">
      <w:pPr>
        <w:pStyle w:val="BodyText"/>
        <w:spacing w:line="278" w:lineRule="auto"/>
        <w:ind w:right="8138"/>
      </w:pPr>
      <w:r>
        <w:t xml:space="preserve">W. </w:t>
      </w:r>
      <w:r w:rsidR="00C877CD">
        <w:t xml:space="preserve">Beginning Semester Survey </w:t>
      </w:r>
    </w:p>
    <w:p w14:paraId="35E722FF" w14:textId="77777777" w:rsidR="00F7214A" w:rsidRDefault="00F7214A">
      <w:pPr>
        <w:pStyle w:val="BodyText"/>
        <w:spacing w:line="278" w:lineRule="auto"/>
        <w:ind w:right="6294"/>
      </w:pPr>
    </w:p>
    <w:p w14:paraId="7F367171" w14:textId="77777777" w:rsidR="008904A0" w:rsidRDefault="00F7214A">
      <w:pPr>
        <w:pStyle w:val="BodyText"/>
        <w:spacing w:line="278" w:lineRule="auto"/>
        <w:ind w:right="6294"/>
      </w:pPr>
      <w:r>
        <w:t xml:space="preserve">F. </w:t>
      </w:r>
      <w:r w:rsidR="00C877CD">
        <w:t>Lecture on the foundations of Oral Interpretation Write a Personal Story</w:t>
      </w:r>
    </w:p>
    <w:p w14:paraId="66AAEFF6" w14:textId="77777777" w:rsidR="008904A0" w:rsidRDefault="008904A0">
      <w:pPr>
        <w:pStyle w:val="BodyText"/>
        <w:spacing w:before="5"/>
        <w:ind w:left="0"/>
        <w:rPr>
          <w:sz w:val="27"/>
        </w:rPr>
      </w:pPr>
    </w:p>
    <w:p w14:paraId="46C4B092" w14:textId="77777777" w:rsidR="008904A0" w:rsidRDefault="00C877CD">
      <w:pPr>
        <w:pStyle w:val="Heading2"/>
      </w:pPr>
      <w:r>
        <w:t>Week 2 Module 2</w:t>
      </w:r>
    </w:p>
    <w:p w14:paraId="02B6A2B7" w14:textId="77777777" w:rsidR="008904A0" w:rsidRDefault="00F7214A">
      <w:pPr>
        <w:pStyle w:val="BodyText"/>
        <w:spacing w:before="35" w:line="278" w:lineRule="auto"/>
        <w:ind w:right="7387"/>
      </w:pPr>
      <w:r>
        <w:t xml:space="preserve">M. </w:t>
      </w:r>
      <w:r w:rsidR="00C877CD">
        <w:t xml:space="preserve">Present First Draft of Personal Story </w:t>
      </w:r>
    </w:p>
    <w:p w14:paraId="338CF982" w14:textId="77777777" w:rsidR="00F7214A" w:rsidRDefault="00F7214A">
      <w:pPr>
        <w:pStyle w:val="BodyText"/>
        <w:spacing w:line="278" w:lineRule="auto"/>
        <w:ind w:right="7338"/>
      </w:pPr>
    </w:p>
    <w:p w14:paraId="424CBE74" w14:textId="77777777" w:rsidR="008904A0" w:rsidRDefault="00F7214A">
      <w:pPr>
        <w:pStyle w:val="BodyText"/>
        <w:spacing w:line="278" w:lineRule="auto"/>
        <w:ind w:right="7338"/>
      </w:pPr>
      <w:r>
        <w:t>W. Critique</w:t>
      </w:r>
      <w:r w:rsidR="00C877CD">
        <w:t xml:space="preserve"> </w:t>
      </w:r>
    </w:p>
    <w:p w14:paraId="15334AE6" w14:textId="77777777" w:rsidR="00F7214A" w:rsidRDefault="00F7214A">
      <w:pPr>
        <w:pStyle w:val="BodyText"/>
        <w:spacing w:line="278" w:lineRule="auto"/>
        <w:ind w:right="7338"/>
      </w:pPr>
    </w:p>
    <w:p w14:paraId="6BCD1C77" w14:textId="77777777" w:rsidR="00F7214A" w:rsidRDefault="00F7214A">
      <w:pPr>
        <w:pStyle w:val="BodyText"/>
        <w:spacing w:line="278" w:lineRule="auto"/>
        <w:ind w:right="7338"/>
      </w:pPr>
      <w:r>
        <w:t>F. Present Final Presentation</w:t>
      </w:r>
    </w:p>
    <w:p w14:paraId="36C9E2F0" w14:textId="77777777" w:rsidR="008904A0" w:rsidRDefault="008904A0">
      <w:pPr>
        <w:pStyle w:val="BodyText"/>
        <w:spacing w:before="11"/>
        <w:ind w:left="0"/>
        <w:rPr>
          <w:sz w:val="24"/>
        </w:rPr>
      </w:pPr>
    </w:p>
    <w:p w14:paraId="7A13E5A1" w14:textId="77777777" w:rsidR="008904A0" w:rsidRDefault="00C877CD">
      <w:pPr>
        <w:pStyle w:val="Heading2"/>
      </w:pPr>
      <w:r>
        <w:t>Week 3 Module 3</w:t>
      </w:r>
    </w:p>
    <w:p w14:paraId="685D4686" w14:textId="77777777" w:rsidR="008904A0" w:rsidRDefault="00F7214A">
      <w:pPr>
        <w:pStyle w:val="BodyText"/>
        <w:spacing w:before="35" w:line="278" w:lineRule="auto"/>
        <w:ind w:right="1303"/>
      </w:pPr>
      <w:r>
        <w:rPr>
          <w:b/>
        </w:rPr>
        <w:t xml:space="preserve">M. </w:t>
      </w:r>
      <w:r w:rsidR="00C877CD">
        <w:t>Writing an Opening and Closing when performing literature Opening and Closing in class Exercises</w:t>
      </w:r>
    </w:p>
    <w:p w14:paraId="5D677864" w14:textId="77777777" w:rsidR="008904A0" w:rsidRDefault="00C877CD">
      <w:pPr>
        <w:pStyle w:val="BodyText"/>
        <w:spacing w:line="273" w:lineRule="auto"/>
        <w:ind w:right="6024"/>
      </w:pPr>
      <w:r>
        <w:t xml:space="preserve">Write an opening and closing to your personal story </w:t>
      </w:r>
    </w:p>
    <w:p w14:paraId="65827BE1" w14:textId="77777777" w:rsidR="00F7214A" w:rsidRDefault="00F7214A">
      <w:pPr>
        <w:pStyle w:val="BodyText"/>
        <w:spacing w:before="3" w:line="278" w:lineRule="auto"/>
        <w:ind w:right="6158"/>
      </w:pPr>
    </w:p>
    <w:p w14:paraId="59D741A0" w14:textId="77777777" w:rsidR="008904A0" w:rsidRDefault="00F7214A" w:rsidP="00F7214A">
      <w:pPr>
        <w:pStyle w:val="BodyText"/>
        <w:spacing w:before="3" w:line="278" w:lineRule="auto"/>
        <w:ind w:right="6158"/>
      </w:pPr>
      <w:r>
        <w:t xml:space="preserve">W. </w:t>
      </w:r>
      <w:r w:rsidR="00C877CD">
        <w:t xml:space="preserve">Perform Personal Story with </w:t>
      </w:r>
      <w:r>
        <w:t xml:space="preserve">First Draft of </w:t>
      </w:r>
      <w:r w:rsidR="00C877CD">
        <w:lastRenderedPageBreak/>
        <w:t>Opening a</w:t>
      </w:r>
      <w:r>
        <w:t>nd closing</w:t>
      </w:r>
    </w:p>
    <w:p w14:paraId="31FD7DA1" w14:textId="77777777" w:rsidR="00F7214A" w:rsidRDefault="00F7214A" w:rsidP="00F7214A">
      <w:pPr>
        <w:pStyle w:val="BodyText"/>
        <w:spacing w:before="3" w:line="278" w:lineRule="auto"/>
        <w:ind w:right="6158"/>
      </w:pPr>
    </w:p>
    <w:p w14:paraId="64C94F8B" w14:textId="77777777" w:rsidR="00F7214A" w:rsidRDefault="00F7214A" w:rsidP="00F7214A">
      <w:pPr>
        <w:pStyle w:val="BodyText"/>
        <w:spacing w:before="3" w:line="278" w:lineRule="auto"/>
        <w:ind w:right="6158"/>
      </w:pPr>
      <w:r>
        <w:t xml:space="preserve">F. Perform </w:t>
      </w:r>
      <w:proofErr w:type="spellStart"/>
      <w:r>
        <w:t>Perform</w:t>
      </w:r>
      <w:proofErr w:type="spellEnd"/>
      <w:r>
        <w:t xml:space="preserve"> Personal Story with Final </w:t>
      </w:r>
      <w:proofErr w:type="gramStart"/>
      <w:r>
        <w:t>Draft  of</w:t>
      </w:r>
      <w:proofErr w:type="gramEnd"/>
      <w:r>
        <w:t xml:space="preserve"> Opening and closing</w:t>
      </w:r>
    </w:p>
    <w:p w14:paraId="19FD8155" w14:textId="77777777" w:rsidR="00F7214A" w:rsidRDefault="00F7214A">
      <w:pPr>
        <w:spacing w:before="66"/>
        <w:ind w:left="545"/>
        <w:rPr>
          <w:b/>
        </w:rPr>
      </w:pPr>
    </w:p>
    <w:p w14:paraId="2D575AB1" w14:textId="77777777" w:rsidR="008904A0" w:rsidRDefault="00C15E0B">
      <w:pPr>
        <w:spacing w:before="66"/>
        <w:ind w:left="545"/>
        <w:rPr>
          <w:b/>
        </w:rPr>
      </w:pPr>
      <w:r>
        <w:rPr>
          <w:b/>
        </w:rPr>
        <w:t xml:space="preserve">Week </w:t>
      </w:r>
      <w:r w:rsidR="00C877CD">
        <w:rPr>
          <w:b/>
        </w:rPr>
        <w:t>4 Module 4</w:t>
      </w:r>
    </w:p>
    <w:p w14:paraId="0B3F16B7" w14:textId="77777777" w:rsidR="008904A0" w:rsidRDefault="00F7214A">
      <w:pPr>
        <w:pStyle w:val="BodyText"/>
        <w:spacing w:before="40" w:line="276" w:lineRule="auto"/>
        <w:ind w:right="1303"/>
      </w:pPr>
      <w:r>
        <w:t xml:space="preserve">M. </w:t>
      </w:r>
      <w:r w:rsidR="00C877CD">
        <w:t xml:space="preserve">How to evaluate a performance. How to be an </w:t>
      </w:r>
      <w:proofErr w:type="gramStart"/>
      <w:r w:rsidR="00C877CD">
        <w:t>audience..</w:t>
      </w:r>
      <w:proofErr w:type="gramEnd"/>
    </w:p>
    <w:p w14:paraId="0E5718DD" w14:textId="77777777" w:rsidR="008904A0" w:rsidRDefault="00C877CD">
      <w:pPr>
        <w:pStyle w:val="BodyText"/>
        <w:spacing w:line="278" w:lineRule="auto"/>
        <w:ind w:right="7278"/>
      </w:pPr>
      <w:r>
        <w:t xml:space="preserve">Lecture and exercise: How to critique </w:t>
      </w:r>
      <w:r w:rsidR="00F7214A">
        <w:t xml:space="preserve">W. </w:t>
      </w:r>
      <w:r>
        <w:t>Critique a Performance</w:t>
      </w:r>
    </w:p>
    <w:p w14:paraId="3E619A78" w14:textId="77777777" w:rsidR="00F7214A" w:rsidRDefault="00F7214A">
      <w:pPr>
        <w:pStyle w:val="BodyText"/>
        <w:spacing w:line="278" w:lineRule="auto"/>
        <w:ind w:right="7278"/>
      </w:pPr>
    </w:p>
    <w:p w14:paraId="416FD2AC" w14:textId="77777777" w:rsidR="00F7214A" w:rsidRDefault="00F7214A">
      <w:pPr>
        <w:pStyle w:val="BodyText"/>
        <w:spacing w:line="278" w:lineRule="auto"/>
        <w:ind w:right="7278"/>
      </w:pPr>
      <w:r>
        <w:t>F. Critique Story Telling</w:t>
      </w:r>
    </w:p>
    <w:p w14:paraId="79F1EB98" w14:textId="77777777" w:rsidR="008904A0" w:rsidRDefault="008904A0">
      <w:pPr>
        <w:pStyle w:val="BodyText"/>
        <w:spacing w:before="10"/>
        <w:ind w:left="0"/>
        <w:rPr>
          <w:sz w:val="24"/>
        </w:rPr>
      </w:pPr>
    </w:p>
    <w:p w14:paraId="50E821A0" w14:textId="77777777" w:rsidR="008904A0" w:rsidRDefault="00C877CD">
      <w:pPr>
        <w:pStyle w:val="Heading2"/>
      </w:pPr>
      <w:r>
        <w:t>Week 5 Module 5</w:t>
      </w:r>
    </w:p>
    <w:p w14:paraId="745ED741" w14:textId="77777777" w:rsidR="008904A0" w:rsidRDefault="00C877CD" w:rsidP="00F7214A">
      <w:pPr>
        <w:pStyle w:val="BodyText"/>
        <w:numPr>
          <w:ilvl w:val="0"/>
          <w:numId w:val="6"/>
        </w:numPr>
        <w:spacing w:before="40" w:line="273" w:lineRule="auto"/>
        <w:ind w:right="5743"/>
      </w:pPr>
      <w:r>
        <w:t xml:space="preserve">What is </w:t>
      </w:r>
      <w:proofErr w:type="gramStart"/>
      <w:r>
        <w:t>Prose?.</w:t>
      </w:r>
      <w:proofErr w:type="gramEnd"/>
      <w:r>
        <w:t xml:space="preserve"> Select a prose Piece for Wednesday </w:t>
      </w:r>
    </w:p>
    <w:p w14:paraId="7574DA89" w14:textId="77777777" w:rsidR="00F7214A" w:rsidRDefault="00F7214A">
      <w:pPr>
        <w:pStyle w:val="BodyText"/>
        <w:spacing w:before="4" w:line="278" w:lineRule="auto"/>
        <w:ind w:right="6501"/>
      </w:pPr>
    </w:p>
    <w:p w14:paraId="1EF0B8C6" w14:textId="77777777" w:rsidR="008904A0" w:rsidRDefault="00F7214A">
      <w:pPr>
        <w:pStyle w:val="BodyText"/>
        <w:spacing w:before="4" w:line="278" w:lineRule="auto"/>
        <w:ind w:right="6501"/>
      </w:pPr>
      <w:r>
        <w:t xml:space="preserve">W. </w:t>
      </w:r>
      <w:r w:rsidR="00C877CD">
        <w:t>Read Prose Piece. Explain why you choose it</w:t>
      </w:r>
    </w:p>
    <w:p w14:paraId="13ED5947" w14:textId="77777777" w:rsidR="00F7214A" w:rsidRDefault="00F7214A">
      <w:pPr>
        <w:pStyle w:val="BodyText"/>
        <w:spacing w:before="4" w:line="278" w:lineRule="auto"/>
        <w:ind w:right="6501"/>
      </w:pPr>
    </w:p>
    <w:p w14:paraId="1386A800" w14:textId="77777777" w:rsidR="008904A0" w:rsidRDefault="00F7214A">
      <w:pPr>
        <w:pStyle w:val="BodyText"/>
        <w:spacing w:line="278" w:lineRule="auto"/>
        <w:ind w:right="7595"/>
      </w:pPr>
      <w:r>
        <w:t xml:space="preserve">F. </w:t>
      </w:r>
      <w:r w:rsidR="00C877CD">
        <w:t xml:space="preserve">Perform First Draft of Prose piece </w:t>
      </w:r>
    </w:p>
    <w:p w14:paraId="2FE7CC1C" w14:textId="77777777" w:rsidR="008904A0" w:rsidRDefault="008904A0">
      <w:pPr>
        <w:pStyle w:val="BodyText"/>
        <w:spacing w:before="5"/>
        <w:ind w:left="0"/>
        <w:rPr>
          <w:sz w:val="24"/>
        </w:rPr>
      </w:pPr>
    </w:p>
    <w:p w14:paraId="6A8E2C48" w14:textId="77777777" w:rsidR="008904A0" w:rsidRDefault="00C877CD">
      <w:pPr>
        <w:pStyle w:val="Heading2"/>
      </w:pPr>
      <w:r>
        <w:t>Week 6 Module 6</w:t>
      </w:r>
    </w:p>
    <w:p w14:paraId="6B45A563" w14:textId="77777777" w:rsidR="008904A0" w:rsidRDefault="00F7214A" w:rsidP="00F7214A">
      <w:pPr>
        <w:pStyle w:val="BodyText"/>
        <w:spacing w:before="40" w:line="273" w:lineRule="auto"/>
        <w:ind w:right="5378"/>
      </w:pPr>
      <w:r>
        <w:t xml:space="preserve">M </w:t>
      </w:r>
      <w:r w:rsidR="00C877CD">
        <w:t>Perform Second Draft of Prose piece. Incorporate feedback</w:t>
      </w:r>
      <w:r>
        <w:t>.</w:t>
      </w:r>
      <w:r w:rsidR="00C877CD">
        <w:t xml:space="preserve"> </w:t>
      </w:r>
      <w:r>
        <w:t xml:space="preserve"> </w:t>
      </w:r>
      <w:r w:rsidR="00C877CD">
        <w:t xml:space="preserve">Write Introduction to Prose Piece </w:t>
      </w:r>
    </w:p>
    <w:p w14:paraId="69E6C1FF" w14:textId="77777777" w:rsidR="00F7214A" w:rsidRDefault="00F7214A">
      <w:pPr>
        <w:pStyle w:val="BodyText"/>
        <w:spacing w:before="4" w:line="273" w:lineRule="auto"/>
        <w:ind w:right="7650"/>
      </w:pPr>
    </w:p>
    <w:p w14:paraId="54AD375E" w14:textId="77777777" w:rsidR="008904A0" w:rsidRDefault="00F7214A">
      <w:pPr>
        <w:pStyle w:val="BodyText"/>
        <w:spacing w:before="4" w:line="278" w:lineRule="auto"/>
        <w:ind w:right="5908"/>
      </w:pPr>
      <w:r>
        <w:t xml:space="preserve">W. </w:t>
      </w:r>
      <w:r w:rsidR="00C877CD">
        <w:t xml:space="preserve">Perform Third Draft of Prose Piece with </w:t>
      </w:r>
    </w:p>
    <w:p w14:paraId="1431E1ED" w14:textId="77777777" w:rsidR="00F7214A" w:rsidRDefault="00F7214A">
      <w:pPr>
        <w:pStyle w:val="BodyText"/>
        <w:spacing w:before="4" w:line="278" w:lineRule="auto"/>
        <w:ind w:right="5908"/>
      </w:pPr>
    </w:p>
    <w:p w14:paraId="58B4ED3B" w14:textId="77777777" w:rsidR="008904A0" w:rsidRDefault="00F7214A" w:rsidP="00F7214A">
      <w:pPr>
        <w:pStyle w:val="BodyText"/>
        <w:spacing w:line="278" w:lineRule="auto"/>
        <w:ind w:right="7650"/>
      </w:pPr>
      <w:r>
        <w:t xml:space="preserve">F. </w:t>
      </w:r>
      <w:r w:rsidR="00C877CD">
        <w:t xml:space="preserve">Final Performance of Prose </w:t>
      </w:r>
      <w:r>
        <w:t>Piece</w:t>
      </w:r>
    </w:p>
    <w:p w14:paraId="2FFDC9C0" w14:textId="77777777" w:rsidR="008904A0" w:rsidRDefault="008904A0">
      <w:pPr>
        <w:pStyle w:val="BodyText"/>
        <w:spacing w:before="11"/>
        <w:ind w:left="0"/>
        <w:rPr>
          <w:sz w:val="24"/>
        </w:rPr>
      </w:pPr>
    </w:p>
    <w:p w14:paraId="36319202" w14:textId="77777777" w:rsidR="008904A0" w:rsidRDefault="00C877CD">
      <w:pPr>
        <w:pStyle w:val="Heading2"/>
      </w:pPr>
      <w:r>
        <w:t>Week 7 Module 7</w:t>
      </w:r>
    </w:p>
    <w:p w14:paraId="26BB269A" w14:textId="77777777" w:rsidR="00F7214A" w:rsidRDefault="00F7214A">
      <w:pPr>
        <w:pStyle w:val="BodyText"/>
        <w:spacing w:before="40" w:line="273" w:lineRule="auto"/>
        <w:ind w:right="6653"/>
      </w:pPr>
      <w:r>
        <w:t xml:space="preserve">M </w:t>
      </w:r>
      <w:r w:rsidR="00C877CD">
        <w:t>Lecture: Poet</w:t>
      </w:r>
      <w:r>
        <w:t>ry.</w:t>
      </w:r>
      <w:r w:rsidR="00C877CD">
        <w:t xml:space="preserve"> </w:t>
      </w:r>
    </w:p>
    <w:p w14:paraId="74C4AD8C" w14:textId="77777777" w:rsidR="00F7214A" w:rsidRDefault="00F7214A">
      <w:pPr>
        <w:pStyle w:val="BodyText"/>
        <w:spacing w:before="40" w:line="273" w:lineRule="auto"/>
        <w:ind w:right="6653"/>
      </w:pPr>
    </w:p>
    <w:p w14:paraId="3842B844" w14:textId="77777777" w:rsidR="008904A0" w:rsidRDefault="00F7214A" w:rsidP="00F7214A">
      <w:pPr>
        <w:pStyle w:val="BodyText"/>
        <w:spacing w:before="40" w:line="273" w:lineRule="auto"/>
        <w:ind w:right="6653"/>
      </w:pPr>
      <w:r>
        <w:t xml:space="preserve">W. </w:t>
      </w:r>
      <w:r w:rsidR="00C877CD">
        <w:t xml:space="preserve">Poetry </w:t>
      </w:r>
      <w:proofErr w:type="gramStart"/>
      <w:r w:rsidR="00C877CD">
        <w:t>In</w:t>
      </w:r>
      <w:proofErr w:type="gramEnd"/>
      <w:r w:rsidR="00C877CD">
        <w:t xml:space="preserve"> Class exercise</w:t>
      </w:r>
      <w:r>
        <w:t xml:space="preserve"> </w:t>
      </w:r>
      <w:r w:rsidR="00C877CD">
        <w:t>Assignment</w:t>
      </w:r>
    </w:p>
    <w:p w14:paraId="72A3CB76" w14:textId="77777777" w:rsidR="008904A0" w:rsidRDefault="00C877CD">
      <w:pPr>
        <w:pStyle w:val="BodyText"/>
        <w:spacing w:before="35" w:line="278" w:lineRule="auto"/>
        <w:ind w:right="7527"/>
      </w:pPr>
      <w:r>
        <w:t xml:space="preserve">Pick a short poem from online link </w:t>
      </w:r>
    </w:p>
    <w:p w14:paraId="10C16801" w14:textId="77777777" w:rsidR="00F7214A" w:rsidRDefault="00F7214A">
      <w:pPr>
        <w:pStyle w:val="BodyText"/>
        <w:spacing w:before="35" w:line="278" w:lineRule="auto"/>
        <w:ind w:right="7527"/>
      </w:pPr>
    </w:p>
    <w:p w14:paraId="66BFA4D6" w14:textId="77777777" w:rsidR="00F7214A" w:rsidRDefault="00F7214A">
      <w:pPr>
        <w:pStyle w:val="BodyText"/>
        <w:spacing w:before="35" w:line="278" w:lineRule="auto"/>
        <w:ind w:right="7527"/>
      </w:pPr>
      <w:r>
        <w:t>F. Read Poem. Discuss the choice for it</w:t>
      </w:r>
    </w:p>
    <w:p w14:paraId="6123819A" w14:textId="77777777" w:rsidR="008904A0" w:rsidRDefault="008904A0">
      <w:pPr>
        <w:pStyle w:val="BodyText"/>
        <w:spacing w:before="10"/>
        <w:ind w:left="0"/>
        <w:rPr>
          <w:sz w:val="24"/>
        </w:rPr>
      </w:pPr>
    </w:p>
    <w:p w14:paraId="2A2FE550" w14:textId="77777777" w:rsidR="008904A0" w:rsidRDefault="00C877CD">
      <w:pPr>
        <w:pStyle w:val="Heading2"/>
        <w:spacing w:before="1"/>
      </w:pPr>
      <w:r>
        <w:t>Week 8 Module 8</w:t>
      </w:r>
    </w:p>
    <w:p w14:paraId="0A7CE4EA" w14:textId="77777777" w:rsidR="008904A0" w:rsidRDefault="00F7214A">
      <w:pPr>
        <w:pStyle w:val="BodyText"/>
        <w:spacing w:before="39" w:line="273" w:lineRule="auto"/>
        <w:ind w:right="8102"/>
      </w:pPr>
      <w:r>
        <w:t xml:space="preserve">M. </w:t>
      </w:r>
      <w:r w:rsidR="00C877CD">
        <w:t xml:space="preserve">Perform First Draft of Poem </w:t>
      </w:r>
    </w:p>
    <w:p w14:paraId="746696FB" w14:textId="77777777" w:rsidR="00F7214A" w:rsidRDefault="00F7214A">
      <w:pPr>
        <w:pStyle w:val="BodyText"/>
        <w:spacing w:before="39" w:line="273" w:lineRule="auto"/>
        <w:ind w:right="8102"/>
      </w:pPr>
    </w:p>
    <w:p w14:paraId="1EBB214F" w14:textId="77777777" w:rsidR="008904A0" w:rsidRDefault="00F7214A" w:rsidP="00F7214A">
      <w:pPr>
        <w:pStyle w:val="BodyText"/>
        <w:spacing w:before="4" w:line="278" w:lineRule="auto"/>
        <w:ind w:right="5743"/>
      </w:pPr>
      <w:r>
        <w:lastRenderedPageBreak/>
        <w:t xml:space="preserve">W. </w:t>
      </w:r>
      <w:r w:rsidR="00C877CD">
        <w:t xml:space="preserve">Perform Second draft of poem </w:t>
      </w:r>
      <w:proofErr w:type="gramStart"/>
      <w:r w:rsidR="00C877CD">
        <w:t>Incorporating</w:t>
      </w:r>
      <w:r w:rsidR="00C877CD">
        <w:rPr>
          <w:spacing w:val="-27"/>
        </w:rPr>
        <w:t xml:space="preserve"> </w:t>
      </w:r>
      <w:r>
        <w:t>.</w:t>
      </w:r>
      <w:r w:rsidR="00C877CD">
        <w:t>Write</w:t>
      </w:r>
      <w:proofErr w:type="gramEnd"/>
      <w:r w:rsidR="00C877CD">
        <w:t xml:space="preserve"> Introduction </w:t>
      </w:r>
    </w:p>
    <w:p w14:paraId="0BF98C93" w14:textId="77777777" w:rsidR="00F7214A" w:rsidRDefault="00F7214A">
      <w:pPr>
        <w:pStyle w:val="BodyText"/>
        <w:spacing w:before="40" w:line="273" w:lineRule="auto"/>
        <w:ind w:right="4375"/>
      </w:pPr>
    </w:p>
    <w:p w14:paraId="7F9291B4" w14:textId="77777777" w:rsidR="008904A0" w:rsidRDefault="00F7214A" w:rsidP="00CA203B">
      <w:pPr>
        <w:pStyle w:val="BodyText"/>
        <w:spacing w:before="40" w:line="273" w:lineRule="auto"/>
        <w:ind w:right="4375"/>
      </w:pPr>
      <w:proofErr w:type="spellStart"/>
      <w:proofErr w:type="gramStart"/>
      <w:r>
        <w:t>F.</w:t>
      </w:r>
      <w:r w:rsidR="00C877CD">
        <w:t>Perform</w:t>
      </w:r>
      <w:proofErr w:type="spellEnd"/>
      <w:proofErr w:type="gramEnd"/>
      <w:r w:rsidR="00C877CD">
        <w:t xml:space="preserve"> Final Draft of Poem with Introduction incorporating feedback </w:t>
      </w:r>
    </w:p>
    <w:p w14:paraId="34ECB056" w14:textId="77777777" w:rsidR="008904A0" w:rsidRDefault="008904A0">
      <w:pPr>
        <w:pStyle w:val="BodyText"/>
        <w:spacing w:before="10"/>
        <w:ind w:left="0"/>
        <w:rPr>
          <w:sz w:val="24"/>
        </w:rPr>
      </w:pPr>
    </w:p>
    <w:p w14:paraId="77359626" w14:textId="77777777" w:rsidR="00CA203B" w:rsidRDefault="00CA203B">
      <w:pPr>
        <w:pStyle w:val="Heading2"/>
      </w:pPr>
    </w:p>
    <w:p w14:paraId="5DCE37DF" w14:textId="77777777" w:rsidR="00CA203B" w:rsidRDefault="00CA203B">
      <w:pPr>
        <w:pStyle w:val="Heading2"/>
      </w:pPr>
    </w:p>
    <w:p w14:paraId="4B4260D2" w14:textId="77777777" w:rsidR="008904A0" w:rsidRDefault="00C877CD">
      <w:pPr>
        <w:pStyle w:val="Heading2"/>
      </w:pPr>
      <w:r>
        <w:t>Week 9 Module 9</w:t>
      </w:r>
    </w:p>
    <w:p w14:paraId="4C8926F7" w14:textId="77777777" w:rsidR="00CA203B" w:rsidRDefault="00CA203B">
      <w:pPr>
        <w:pStyle w:val="BodyText"/>
        <w:spacing w:before="40" w:line="273" w:lineRule="auto"/>
        <w:ind w:right="6036"/>
      </w:pPr>
      <w:r>
        <w:t xml:space="preserve">M. </w:t>
      </w:r>
      <w:r w:rsidR="00C877CD">
        <w:t xml:space="preserve">Lecture: Slam Poetry </w:t>
      </w:r>
    </w:p>
    <w:p w14:paraId="44A8A0EE" w14:textId="77777777" w:rsidR="00CA203B" w:rsidRDefault="00CA203B">
      <w:pPr>
        <w:pStyle w:val="BodyText"/>
        <w:spacing w:before="40" w:line="273" w:lineRule="auto"/>
        <w:ind w:right="6036"/>
      </w:pPr>
    </w:p>
    <w:p w14:paraId="1432A414" w14:textId="77777777" w:rsidR="008904A0" w:rsidRDefault="00CA203B" w:rsidP="00CA203B">
      <w:pPr>
        <w:pStyle w:val="BodyText"/>
        <w:spacing w:before="40" w:line="273" w:lineRule="auto"/>
        <w:ind w:right="6036"/>
      </w:pPr>
      <w:r>
        <w:t xml:space="preserve">W. </w:t>
      </w:r>
      <w:r w:rsidR="00C877CD">
        <w:t>Writing Exercise - Slam Poem</w:t>
      </w:r>
      <w:r>
        <w:t xml:space="preserve">. </w:t>
      </w:r>
      <w:r w:rsidR="00C877CD">
        <w:t xml:space="preserve">Write Slam Poem </w:t>
      </w:r>
    </w:p>
    <w:p w14:paraId="75CD5008" w14:textId="77777777" w:rsidR="00CA203B" w:rsidRDefault="00CA203B" w:rsidP="00CA203B">
      <w:pPr>
        <w:pStyle w:val="BodyText"/>
        <w:spacing w:before="40" w:line="273" w:lineRule="auto"/>
        <w:ind w:right="6036"/>
      </w:pPr>
    </w:p>
    <w:p w14:paraId="608428A8" w14:textId="77777777" w:rsidR="00CA203B" w:rsidRDefault="00CA203B" w:rsidP="00CA203B">
      <w:pPr>
        <w:pStyle w:val="BodyText"/>
        <w:spacing w:before="40" w:line="273" w:lineRule="auto"/>
        <w:ind w:right="6036"/>
      </w:pPr>
      <w:r>
        <w:t>F. Read Slam Poem. Discuss writing process</w:t>
      </w:r>
    </w:p>
    <w:p w14:paraId="4918A8A5" w14:textId="77777777" w:rsidR="00CA203B" w:rsidRDefault="00CA203B" w:rsidP="00CA203B">
      <w:pPr>
        <w:pStyle w:val="BodyText"/>
        <w:spacing w:before="40" w:line="273" w:lineRule="auto"/>
        <w:ind w:right="6036"/>
      </w:pPr>
    </w:p>
    <w:p w14:paraId="520AA632" w14:textId="77777777" w:rsidR="008904A0" w:rsidRDefault="00C877CD">
      <w:pPr>
        <w:pStyle w:val="Heading2"/>
        <w:spacing w:line="247" w:lineRule="exact"/>
      </w:pPr>
      <w:r>
        <w:t>Week 10 Module 10</w:t>
      </w:r>
    </w:p>
    <w:p w14:paraId="7D96A759" w14:textId="77777777" w:rsidR="008904A0" w:rsidRDefault="00CA203B">
      <w:pPr>
        <w:pStyle w:val="BodyText"/>
        <w:spacing w:before="40" w:line="278" w:lineRule="auto"/>
        <w:ind w:right="4583"/>
      </w:pPr>
      <w:r>
        <w:t xml:space="preserve">M. </w:t>
      </w:r>
      <w:r w:rsidR="00C877CD">
        <w:t>Perform First Draft of Slam Poem. Students give written</w:t>
      </w:r>
      <w:r w:rsidR="00C877CD">
        <w:rPr>
          <w:spacing w:val="-34"/>
        </w:rPr>
        <w:t xml:space="preserve"> </w:t>
      </w:r>
      <w:r w:rsidR="00C877CD">
        <w:t xml:space="preserve">critique </w:t>
      </w:r>
    </w:p>
    <w:p w14:paraId="179F03B6" w14:textId="77777777" w:rsidR="00CA203B" w:rsidRDefault="00CA203B">
      <w:pPr>
        <w:pStyle w:val="BodyText"/>
        <w:spacing w:line="278" w:lineRule="auto"/>
        <w:ind w:right="5394"/>
      </w:pPr>
    </w:p>
    <w:p w14:paraId="4A5E12B1" w14:textId="77777777" w:rsidR="008904A0" w:rsidRDefault="00CA203B">
      <w:pPr>
        <w:pStyle w:val="BodyText"/>
        <w:spacing w:line="278" w:lineRule="auto"/>
        <w:ind w:right="5394"/>
      </w:pPr>
      <w:r>
        <w:t xml:space="preserve">W. </w:t>
      </w:r>
      <w:r w:rsidR="00C877CD">
        <w:t>Perform Second Draft of Slam Poem. Student</w:t>
      </w:r>
      <w:r w:rsidR="00C877CD">
        <w:rPr>
          <w:spacing w:val="-27"/>
        </w:rPr>
        <w:t xml:space="preserve"> </w:t>
      </w:r>
      <w:r w:rsidR="00C877CD">
        <w:t xml:space="preserve">Critiques </w:t>
      </w:r>
    </w:p>
    <w:p w14:paraId="15FFE546" w14:textId="77777777" w:rsidR="00CA203B" w:rsidRDefault="00CA203B">
      <w:pPr>
        <w:pStyle w:val="BodyText"/>
        <w:spacing w:line="278" w:lineRule="auto"/>
        <w:ind w:right="5394"/>
      </w:pPr>
    </w:p>
    <w:p w14:paraId="150B6129" w14:textId="77777777" w:rsidR="00CA203B" w:rsidRDefault="00CA203B" w:rsidP="00CA203B">
      <w:pPr>
        <w:pStyle w:val="BodyText"/>
        <w:spacing w:line="278" w:lineRule="auto"/>
        <w:ind w:right="7546"/>
      </w:pPr>
      <w:r>
        <w:t xml:space="preserve">F. </w:t>
      </w:r>
      <w:r w:rsidR="00C877CD">
        <w:t>Perform Final Draft of Slam Poem N</w:t>
      </w:r>
    </w:p>
    <w:p w14:paraId="709B143E" w14:textId="77777777" w:rsidR="008904A0" w:rsidRDefault="008904A0" w:rsidP="00CA203B">
      <w:pPr>
        <w:pStyle w:val="BodyText"/>
        <w:spacing w:line="273" w:lineRule="auto"/>
        <w:ind w:left="0" w:right="5377"/>
      </w:pPr>
    </w:p>
    <w:p w14:paraId="08649121" w14:textId="77777777" w:rsidR="008904A0" w:rsidRDefault="00C877CD">
      <w:pPr>
        <w:pStyle w:val="Heading2"/>
      </w:pPr>
      <w:r>
        <w:t>Week 11 Module 11</w:t>
      </w:r>
    </w:p>
    <w:p w14:paraId="1520432E" w14:textId="77777777" w:rsidR="00CA203B" w:rsidRDefault="00CA203B">
      <w:pPr>
        <w:pStyle w:val="BodyText"/>
        <w:spacing w:before="34" w:line="273" w:lineRule="auto"/>
        <w:ind w:right="5102"/>
      </w:pPr>
      <w:r>
        <w:t xml:space="preserve">M </w:t>
      </w:r>
      <w:r w:rsidR="00C877CD">
        <w:t xml:space="preserve">Lecture: Performing as a group. </w:t>
      </w:r>
    </w:p>
    <w:p w14:paraId="11BE0B4A" w14:textId="77777777" w:rsidR="00CA203B" w:rsidRDefault="00CA203B">
      <w:pPr>
        <w:pStyle w:val="BodyText"/>
        <w:spacing w:before="34" w:line="273" w:lineRule="auto"/>
        <w:ind w:right="5102"/>
      </w:pPr>
    </w:p>
    <w:p w14:paraId="42C3C59D" w14:textId="77777777" w:rsidR="008904A0" w:rsidRDefault="00CA203B">
      <w:pPr>
        <w:pStyle w:val="BodyText"/>
        <w:spacing w:before="34" w:line="273" w:lineRule="auto"/>
        <w:ind w:right="5102"/>
      </w:pPr>
      <w:r>
        <w:t xml:space="preserve">W. </w:t>
      </w:r>
      <w:r w:rsidR="00C877CD">
        <w:t>Group Exercises</w:t>
      </w:r>
    </w:p>
    <w:p w14:paraId="6B80E68F" w14:textId="77777777" w:rsidR="00CA203B" w:rsidRDefault="00CA203B">
      <w:pPr>
        <w:pStyle w:val="BodyText"/>
        <w:spacing w:before="34" w:line="273" w:lineRule="auto"/>
        <w:ind w:right="5102"/>
      </w:pPr>
    </w:p>
    <w:p w14:paraId="4B19E393" w14:textId="77777777" w:rsidR="008904A0" w:rsidRDefault="00CA203B">
      <w:pPr>
        <w:pStyle w:val="BodyText"/>
        <w:spacing w:before="4"/>
      </w:pPr>
      <w:r>
        <w:t xml:space="preserve">F. </w:t>
      </w:r>
      <w:r w:rsidR="00C877CD">
        <w:t>Download Readers Theatre Script of the Common read.</w:t>
      </w:r>
    </w:p>
    <w:p w14:paraId="3B3C6056" w14:textId="77777777" w:rsidR="008904A0" w:rsidRDefault="008904A0">
      <w:pPr>
        <w:pStyle w:val="BodyText"/>
        <w:spacing w:before="6"/>
        <w:ind w:left="0"/>
        <w:rPr>
          <w:sz w:val="28"/>
        </w:rPr>
      </w:pPr>
    </w:p>
    <w:p w14:paraId="1648863B" w14:textId="77777777" w:rsidR="008904A0" w:rsidRDefault="00C877CD">
      <w:pPr>
        <w:pStyle w:val="Heading2"/>
      </w:pPr>
      <w:r>
        <w:t>Week 12 Module 12</w:t>
      </w:r>
    </w:p>
    <w:p w14:paraId="775247BE" w14:textId="77777777" w:rsidR="008904A0" w:rsidRDefault="00C877CD">
      <w:pPr>
        <w:pStyle w:val="BodyText"/>
        <w:spacing w:before="40"/>
      </w:pPr>
      <w:r>
        <w:t>Rehearse Common read Readers Theatre</w:t>
      </w:r>
    </w:p>
    <w:p w14:paraId="2A973AB6" w14:textId="77777777" w:rsidR="008904A0" w:rsidRDefault="008904A0">
      <w:pPr>
        <w:pStyle w:val="BodyText"/>
        <w:spacing w:before="6"/>
        <w:ind w:left="0"/>
        <w:rPr>
          <w:sz w:val="28"/>
        </w:rPr>
      </w:pPr>
    </w:p>
    <w:p w14:paraId="06B4272C" w14:textId="77777777" w:rsidR="008904A0" w:rsidRDefault="00C877CD">
      <w:pPr>
        <w:pStyle w:val="Heading2"/>
      </w:pPr>
      <w:r>
        <w:t>Week 13 Module</w:t>
      </w:r>
      <w:r>
        <w:rPr>
          <w:spacing w:val="-7"/>
        </w:rPr>
        <w:t xml:space="preserve"> </w:t>
      </w:r>
      <w:r>
        <w:t>13</w:t>
      </w:r>
    </w:p>
    <w:p w14:paraId="484F684C" w14:textId="77777777" w:rsidR="008904A0" w:rsidRDefault="00C877CD">
      <w:pPr>
        <w:pStyle w:val="BodyText"/>
        <w:spacing w:before="40" w:line="273" w:lineRule="auto"/>
        <w:ind w:right="6991"/>
      </w:pPr>
      <w:r>
        <w:t>Rehearse Common read Readers Theatre.</w:t>
      </w:r>
    </w:p>
    <w:p w14:paraId="296116FC" w14:textId="77777777" w:rsidR="008904A0" w:rsidRDefault="008904A0">
      <w:pPr>
        <w:pStyle w:val="BodyText"/>
        <w:spacing w:before="4"/>
        <w:ind w:left="0"/>
        <w:rPr>
          <w:sz w:val="25"/>
        </w:rPr>
      </w:pPr>
    </w:p>
    <w:p w14:paraId="0CBB8031" w14:textId="77777777" w:rsidR="008904A0" w:rsidRDefault="00C877CD">
      <w:pPr>
        <w:pStyle w:val="Heading2"/>
      </w:pPr>
      <w:r>
        <w:t>Week 14 Module</w:t>
      </w:r>
      <w:r>
        <w:rPr>
          <w:spacing w:val="-7"/>
        </w:rPr>
        <w:t xml:space="preserve"> </w:t>
      </w:r>
      <w:r>
        <w:t>14</w:t>
      </w:r>
    </w:p>
    <w:p w14:paraId="10318596" w14:textId="77777777" w:rsidR="008904A0" w:rsidRDefault="00C877CD">
      <w:pPr>
        <w:pStyle w:val="BodyText"/>
        <w:spacing w:before="40"/>
      </w:pPr>
      <w:r>
        <w:t>Rehearse Common read Readers Theatre.</w:t>
      </w:r>
    </w:p>
    <w:p w14:paraId="56DE7E4B" w14:textId="77777777" w:rsidR="00CA203B" w:rsidRDefault="00CA203B">
      <w:pPr>
        <w:pStyle w:val="Heading2"/>
        <w:spacing w:before="40"/>
      </w:pPr>
    </w:p>
    <w:p w14:paraId="309FE2EE" w14:textId="77777777" w:rsidR="008904A0" w:rsidRDefault="00C877CD">
      <w:pPr>
        <w:pStyle w:val="Heading2"/>
        <w:spacing w:before="40"/>
      </w:pPr>
      <w:r>
        <w:t>Week 15 Module 15</w:t>
      </w:r>
    </w:p>
    <w:p w14:paraId="00D19C95" w14:textId="77777777" w:rsidR="008904A0" w:rsidRDefault="00C877CD">
      <w:pPr>
        <w:pStyle w:val="BodyText"/>
        <w:spacing w:before="35"/>
      </w:pPr>
      <w:r>
        <w:t>Film Readers Theatre Piece.</w:t>
      </w:r>
    </w:p>
    <w:p w14:paraId="0470A49F" w14:textId="77777777" w:rsidR="00CA203B" w:rsidRDefault="00CA203B">
      <w:pPr>
        <w:pStyle w:val="Heading2"/>
        <w:spacing w:before="40"/>
      </w:pPr>
    </w:p>
    <w:p w14:paraId="70682CD8" w14:textId="77777777" w:rsidR="008904A0" w:rsidRDefault="00C877CD">
      <w:pPr>
        <w:pStyle w:val="Heading2"/>
        <w:spacing w:before="40"/>
      </w:pPr>
      <w:r>
        <w:lastRenderedPageBreak/>
        <w:t>Week 16 Module 16</w:t>
      </w:r>
    </w:p>
    <w:p w14:paraId="678D51EF" w14:textId="77777777" w:rsidR="008904A0" w:rsidRDefault="00CA203B" w:rsidP="00C15E0B">
      <w:pPr>
        <w:pStyle w:val="BodyText"/>
        <w:spacing w:before="35"/>
        <w:rPr>
          <w:sz w:val="17"/>
        </w:rPr>
      </w:pPr>
      <w:r>
        <w:t>Film Theatre Piece</w:t>
      </w:r>
    </w:p>
    <w:sectPr w:rsidR="008904A0">
      <w:pgSz w:w="12240" w:h="15840"/>
      <w:pgMar w:top="1500" w:right="180" w:bottom="1120" w:left="90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BC14" w14:textId="77777777" w:rsidR="0041114D" w:rsidRDefault="0041114D">
      <w:r>
        <w:separator/>
      </w:r>
    </w:p>
  </w:endnote>
  <w:endnote w:type="continuationSeparator" w:id="0">
    <w:p w14:paraId="0E54D739" w14:textId="77777777" w:rsidR="0041114D" w:rsidRDefault="0041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5E1C" w14:textId="77777777" w:rsidR="008904A0" w:rsidRDefault="00B1280B">
    <w:pPr>
      <w:pStyle w:val="BodyText"/>
      <w:spacing w:line="14" w:lineRule="auto"/>
      <w:ind w:left="0"/>
      <w:rPr>
        <w:sz w:val="17"/>
      </w:rPr>
    </w:pPr>
    <w:r>
      <w:rPr>
        <w:noProof/>
      </w:rPr>
      <mc:AlternateContent>
        <mc:Choice Requires="wps">
          <w:drawing>
            <wp:anchor distT="0" distB="0" distL="114300" distR="114300" simplePos="0" relativeHeight="251657728" behindDoc="1" locked="0" layoutInCell="1" allowOverlap="1" wp14:anchorId="765486F1" wp14:editId="3A4312F8">
              <wp:simplePos x="0" y="0"/>
              <wp:positionH relativeFrom="page">
                <wp:posOffset>3773805</wp:posOffset>
              </wp:positionH>
              <wp:positionV relativeFrom="page">
                <wp:posOffset>9332726</wp:posOffset>
              </wp:positionV>
              <wp:extent cx="23177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1B7F8" w14:textId="77777777" w:rsidR="008904A0" w:rsidRDefault="00C877CD">
                          <w:pPr>
                            <w:pStyle w:val="BodyText"/>
                            <w:spacing w:before="13"/>
                            <w:ind w:left="60"/>
                            <w:rPr>
                              <w:rFonts w:ascii="Arial"/>
                            </w:rPr>
                          </w:pPr>
                          <w:r>
                            <w:fldChar w:fldCharType="begin"/>
                          </w:r>
                          <w:r>
                            <w:rPr>
                              <w:rFonts w:ascii="Arial"/>
                              <w:color w:val="4F81BD"/>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486F1" id="_x0000_t202" coordsize="21600,21600" o:spt="202" path="m,l,21600r21600,l21600,xe">
              <v:stroke joinstyle="miter"/>
              <v:path gradientshapeok="t" o:connecttype="rect"/>
            </v:shapetype>
            <v:shape id="Text Box 1" o:spid="_x0000_s1026" type="#_x0000_t202" style="position:absolute;margin-left:297.15pt;margin-top:734.85pt;width:18.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" filled="f" stroked="f">
              <v:path arrowok="t"/>
              <v:textbox inset="0,0,0,0">
                <w:txbxContent>
                  <w:p w14:paraId="0D41B7F8" w14:textId="77777777" w:rsidR="008904A0" w:rsidRDefault="00C877CD">
                    <w:pPr>
                      <w:pStyle w:val="BodyText"/>
                      <w:spacing w:before="13"/>
                      <w:ind w:left="60"/>
                      <w:rPr>
                        <w:rFonts w:ascii="Arial"/>
                      </w:rPr>
                    </w:pPr>
                    <w:r>
                      <w:fldChar w:fldCharType="begin"/>
                    </w:r>
                    <w:r>
                      <w:rPr>
                        <w:rFonts w:ascii="Arial"/>
                        <w:color w:val="4F81BD"/>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E715" w14:textId="77777777" w:rsidR="0041114D" w:rsidRDefault="0041114D">
      <w:r>
        <w:separator/>
      </w:r>
    </w:p>
  </w:footnote>
  <w:footnote w:type="continuationSeparator" w:id="0">
    <w:p w14:paraId="080BD5AF" w14:textId="77777777" w:rsidR="0041114D" w:rsidRDefault="00411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025C"/>
    <w:multiLevelType w:val="hybridMultilevel"/>
    <w:tmpl w:val="89482A58"/>
    <w:lvl w:ilvl="0" w:tplc="F5D2397E">
      <w:start w:val="1"/>
      <w:numFmt w:val="decimal"/>
      <w:lvlText w:val="%1."/>
      <w:lvlJc w:val="left"/>
      <w:pPr>
        <w:ind w:left="1265" w:hanging="221"/>
        <w:jc w:val="left"/>
      </w:pPr>
      <w:rPr>
        <w:rFonts w:ascii="Times New Roman" w:eastAsia="Times New Roman" w:hAnsi="Times New Roman" w:cs="Times New Roman" w:hint="default"/>
        <w:spacing w:val="-1"/>
        <w:w w:val="100"/>
        <w:sz w:val="22"/>
        <w:szCs w:val="22"/>
      </w:rPr>
    </w:lvl>
    <w:lvl w:ilvl="1" w:tplc="2528D254">
      <w:numFmt w:val="bullet"/>
      <w:lvlText w:val="•"/>
      <w:lvlJc w:val="left"/>
      <w:pPr>
        <w:ind w:left="2250" w:hanging="221"/>
      </w:pPr>
      <w:rPr>
        <w:rFonts w:hint="default"/>
      </w:rPr>
    </w:lvl>
    <w:lvl w:ilvl="2" w:tplc="7EF870B2">
      <w:numFmt w:val="bullet"/>
      <w:lvlText w:val="•"/>
      <w:lvlJc w:val="left"/>
      <w:pPr>
        <w:ind w:left="3240" w:hanging="221"/>
      </w:pPr>
      <w:rPr>
        <w:rFonts w:hint="default"/>
      </w:rPr>
    </w:lvl>
    <w:lvl w:ilvl="3" w:tplc="E4A661A8">
      <w:numFmt w:val="bullet"/>
      <w:lvlText w:val="•"/>
      <w:lvlJc w:val="left"/>
      <w:pPr>
        <w:ind w:left="4230" w:hanging="221"/>
      </w:pPr>
      <w:rPr>
        <w:rFonts w:hint="default"/>
      </w:rPr>
    </w:lvl>
    <w:lvl w:ilvl="4" w:tplc="DB748BD8">
      <w:numFmt w:val="bullet"/>
      <w:lvlText w:val="•"/>
      <w:lvlJc w:val="left"/>
      <w:pPr>
        <w:ind w:left="5220" w:hanging="221"/>
      </w:pPr>
      <w:rPr>
        <w:rFonts w:hint="default"/>
      </w:rPr>
    </w:lvl>
    <w:lvl w:ilvl="5" w:tplc="7C762984">
      <w:numFmt w:val="bullet"/>
      <w:lvlText w:val="•"/>
      <w:lvlJc w:val="left"/>
      <w:pPr>
        <w:ind w:left="6210" w:hanging="221"/>
      </w:pPr>
      <w:rPr>
        <w:rFonts w:hint="default"/>
      </w:rPr>
    </w:lvl>
    <w:lvl w:ilvl="6" w:tplc="3990A8A8">
      <w:numFmt w:val="bullet"/>
      <w:lvlText w:val="•"/>
      <w:lvlJc w:val="left"/>
      <w:pPr>
        <w:ind w:left="7200" w:hanging="221"/>
      </w:pPr>
      <w:rPr>
        <w:rFonts w:hint="default"/>
      </w:rPr>
    </w:lvl>
    <w:lvl w:ilvl="7" w:tplc="DD5A4002">
      <w:numFmt w:val="bullet"/>
      <w:lvlText w:val="•"/>
      <w:lvlJc w:val="left"/>
      <w:pPr>
        <w:ind w:left="8190" w:hanging="221"/>
      </w:pPr>
      <w:rPr>
        <w:rFonts w:hint="default"/>
      </w:rPr>
    </w:lvl>
    <w:lvl w:ilvl="8" w:tplc="EB3E38EE">
      <w:numFmt w:val="bullet"/>
      <w:lvlText w:val="•"/>
      <w:lvlJc w:val="left"/>
      <w:pPr>
        <w:ind w:left="9180" w:hanging="221"/>
      </w:pPr>
      <w:rPr>
        <w:rFonts w:hint="default"/>
      </w:rPr>
    </w:lvl>
  </w:abstractNum>
  <w:abstractNum w:abstractNumId="1" w15:restartNumberingAfterBreak="0">
    <w:nsid w:val="319A1499"/>
    <w:multiLevelType w:val="hybridMultilevel"/>
    <w:tmpl w:val="61F2DF48"/>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2" w15:restartNumberingAfterBreak="0">
    <w:nsid w:val="345D1852"/>
    <w:multiLevelType w:val="hybridMultilevel"/>
    <w:tmpl w:val="6CC8CC06"/>
    <w:lvl w:ilvl="0" w:tplc="B9E07D6C">
      <w:numFmt w:val="bullet"/>
      <w:lvlText w:val="•"/>
      <w:lvlJc w:val="left"/>
      <w:pPr>
        <w:ind w:left="1265" w:hanging="360"/>
      </w:pPr>
      <w:rPr>
        <w:rFonts w:ascii="Symbol" w:eastAsia="Symbol" w:hAnsi="Symbol" w:cs="Symbol" w:hint="default"/>
        <w:w w:val="100"/>
        <w:sz w:val="24"/>
        <w:szCs w:val="24"/>
      </w:rPr>
    </w:lvl>
    <w:lvl w:ilvl="1" w:tplc="00587DDC">
      <w:numFmt w:val="bullet"/>
      <w:lvlText w:val="•"/>
      <w:lvlJc w:val="left"/>
      <w:pPr>
        <w:ind w:left="2250" w:hanging="360"/>
      </w:pPr>
      <w:rPr>
        <w:rFonts w:hint="default"/>
      </w:rPr>
    </w:lvl>
    <w:lvl w:ilvl="2" w:tplc="08B0A652">
      <w:numFmt w:val="bullet"/>
      <w:lvlText w:val="•"/>
      <w:lvlJc w:val="left"/>
      <w:pPr>
        <w:ind w:left="3240" w:hanging="360"/>
      </w:pPr>
      <w:rPr>
        <w:rFonts w:hint="default"/>
      </w:rPr>
    </w:lvl>
    <w:lvl w:ilvl="3" w:tplc="418033E0">
      <w:numFmt w:val="bullet"/>
      <w:lvlText w:val="•"/>
      <w:lvlJc w:val="left"/>
      <w:pPr>
        <w:ind w:left="4230" w:hanging="360"/>
      </w:pPr>
      <w:rPr>
        <w:rFonts w:hint="default"/>
      </w:rPr>
    </w:lvl>
    <w:lvl w:ilvl="4" w:tplc="5E1016DE">
      <w:numFmt w:val="bullet"/>
      <w:lvlText w:val="•"/>
      <w:lvlJc w:val="left"/>
      <w:pPr>
        <w:ind w:left="5220" w:hanging="360"/>
      </w:pPr>
      <w:rPr>
        <w:rFonts w:hint="default"/>
      </w:rPr>
    </w:lvl>
    <w:lvl w:ilvl="5" w:tplc="7FBCED8A">
      <w:numFmt w:val="bullet"/>
      <w:lvlText w:val="•"/>
      <w:lvlJc w:val="left"/>
      <w:pPr>
        <w:ind w:left="6210" w:hanging="360"/>
      </w:pPr>
      <w:rPr>
        <w:rFonts w:hint="default"/>
      </w:rPr>
    </w:lvl>
    <w:lvl w:ilvl="6" w:tplc="81F89BE2">
      <w:numFmt w:val="bullet"/>
      <w:lvlText w:val="•"/>
      <w:lvlJc w:val="left"/>
      <w:pPr>
        <w:ind w:left="7200" w:hanging="360"/>
      </w:pPr>
      <w:rPr>
        <w:rFonts w:hint="default"/>
      </w:rPr>
    </w:lvl>
    <w:lvl w:ilvl="7" w:tplc="B57CFB46">
      <w:numFmt w:val="bullet"/>
      <w:lvlText w:val="•"/>
      <w:lvlJc w:val="left"/>
      <w:pPr>
        <w:ind w:left="8190" w:hanging="360"/>
      </w:pPr>
      <w:rPr>
        <w:rFonts w:hint="default"/>
      </w:rPr>
    </w:lvl>
    <w:lvl w:ilvl="8" w:tplc="46AC81CE">
      <w:numFmt w:val="bullet"/>
      <w:lvlText w:val="•"/>
      <w:lvlJc w:val="left"/>
      <w:pPr>
        <w:ind w:left="9180" w:hanging="360"/>
      </w:pPr>
      <w:rPr>
        <w:rFonts w:hint="default"/>
      </w:rPr>
    </w:lvl>
  </w:abstractNum>
  <w:abstractNum w:abstractNumId="3" w15:restartNumberingAfterBreak="0">
    <w:nsid w:val="43CB7520"/>
    <w:multiLevelType w:val="hybridMultilevel"/>
    <w:tmpl w:val="4BAE9F18"/>
    <w:lvl w:ilvl="0" w:tplc="D3E2FE46">
      <w:start w:val="1"/>
      <w:numFmt w:val="decimal"/>
      <w:lvlText w:val="%1."/>
      <w:lvlJc w:val="left"/>
      <w:pPr>
        <w:ind w:left="765" w:hanging="221"/>
        <w:jc w:val="left"/>
      </w:pPr>
      <w:rPr>
        <w:rFonts w:ascii="Times New Roman" w:eastAsia="Times New Roman" w:hAnsi="Times New Roman" w:cs="Times New Roman" w:hint="default"/>
        <w:b/>
        <w:bCs/>
        <w:spacing w:val="-1"/>
        <w:w w:val="100"/>
        <w:sz w:val="22"/>
        <w:szCs w:val="22"/>
      </w:rPr>
    </w:lvl>
    <w:lvl w:ilvl="1" w:tplc="69BCCDE4">
      <w:start w:val="1"/>
      <w:numFmt w:val="decimal"/>
      <w:lvlText w:val="%2."/>
      <w:lvlJc w:val="left"/>
      <w:pPr>
        <w:ind w:left="1485" w:hanging="221"/>
        <w:jc w:val="left"/>
      </w:pPr>
      <w:rPr>
        <w:rFonts w:ascii="Times New Roman" w:eastAsia="Times New Roman" w:hAnsi="Times New Roman" w:cs="Times New Roman" w:hint="default"/>
        <w:spacing w:val="-1"/>
        <w:w w:val="100"/>
        <w:sz w:val="22"/>
        <w:szCs w:val="22"/>
      </w:rPr>
    </w:lvl>
    <w:lvl w:ilvl="2" w:tplc="45F066C0">
      <w:numFmt w:val="bullet"/>
      <w:lvlText w:val="•"/>
      <w:lvlJc w:val="left"/>
      <w:pPr>
        <w:ind w:left="2555" w:hanging="221"/>
      </w:pPr>
      <w:rPr>
        <w:rFonts w:hint="default"/>
      </w:rPr>
    </w:lvl>
    <w:lvl w:ilvl="3" w:tplc="2BCA4DDA">
      <w:numFmt w:val="bullet"/>
      <w:lvlText w:val="•"/>
      <w:lvlJc w:val="left"/>
      <w:pPr>
        <w:ind w:left="3631" w:hanging="221"/>
      </w:pPr>
      <w:rPr>
        <w:rFonts w:hint="default"/>
      </w:rPr>
    </w:lvl>
    <w:lvl w:ilvl="4" w:tplc="2F58B4F0">
      <w:numFmt w:val="bullet"/>
      <w:lvlText w:val="•"/>
      <w:lvlJc w:val="left"/>
      <w:pPr>
        <w:ind w:left="4706" w:hanging="221"/>
      </w:pPr>
      <w:rPr>
        <w:rFonts w:hint="default"/>
      </w:rPr>
    </w:lvl>
    <w:lvl w:ilvl="5" w:tplc="EDCE9F70">
      <w:numFmt w:val="bullet"/>
      <w:lvlText w:val="•"/>
      <w:lvlJc w:val="left"/>
      <w:pPr>
        <w:ind w:left="5782" w:hanging="221"/>
      </w:pPr>
      <w:rPr>
        <w:rFonts w:hint="default"/>
      </w:rPr>
    </w:lvl>
    <w:lvl w:ilvl="6" w:tplc="F7562C74">
      <w:numFmt w:val="bullet"/>
      <w:lvlText w:val="•"/>
      <w:lvlJc w:val="left"/>
      <w:pPr>
        <w:ind w:left="6857" w:hanging="221"/>
      </w:pPr>
      <w:rPr>
        <w:rFonts w:hint="default"/>
      </w:rPr>
    </w:lvl>
    <w:lvl w:ilvl="7" w:tplc="ED24FE14">
      <w:numFmt w:val="bullet"/>
      <w:lvlText w:val="•"/>
      <w:lvlJc w:val="left"/>
      <w:pPr>
        <w:ind w:left="7933" w:hanging="221"/>
      </w:pPr>
      <w:rPr>
        <w:rFonts w:hint="default"/>
      </w:rPr>
    </w:lvl>
    <w:lvl w:ilvl="8" w:tplc="0944ED84">
      <w:numFmt w:val="bullet"/>
      <w:lvlText w:val="•"/>
      <w:lvlJc w:val="left"/>
      <w:pPr>
        <w:ind w:left="9008" w:hanging="221"/>
      </w:pPr>
      <w:rPr>
        <w:rFonts w:hint="default"/>
      </w:rPr>
    </w:lvl>
  </w:abstractNum>
  <w:abstractNum w:abstractNumId="4" w15:restartNumberingAfterBreak="0">
    <w:nsid w:val="478F0C1B"/>
    <w:multiLevelType w:val="hybridMultilevel"/>
    <w:tmpl w:val="B84CBCE2"/>
    <w:lvl w:ilvl="0" w:tplc="3CBA3CFA">
      <w:start w:val="6"/>
      <w:numFmt w:val="bullet"/>
      <w:lvlText w:val=""/>
      <w:lvlJc w:val="left"/>
      <w:pPr>
        <w:ind w:left="905" w:hanging="360"/>
      </w:pPr>
      <w:rPr>
        <w:rFonts w:ascii="Wingdings" w:eastAsia="Times New Roman" w:hAnsi="Wingdings"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5" w15:restartNumberingAfterBreak="0">
    <w:nsid w:val="4DBE3385"/>
    <w:multiLevelType w:val="hybridMultilevel"/>
    <w:tmpl w:val="36026E80"/>
    <w:lvl w:ilvl="0" w:tplc="4030D894">
      <w:start w:val="13"/>
      <w:numFmt w:val="upperLetter"/>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6" w15:restartNumberingAfterBreak="0">
    <w:nsid w:val="7882764C"/>
    <w:multiLevelType w:val="hybridMultilevel"/>
    <w:tmpl w:val="1212814A"/>
    <w:lvl w:ilvl="0" w:tplc="881883E2">
      <w:numFmt w:val="bullet"/>
      <w:lvlText w:val="•"/>
      <w:lvlJc w:val="left"/>
      <w:pPr>
        <w:ind w:left="545" w:hanging="187"/>
      </w:pPr>
      <w:rPr>
        <w:rFonts w:ascii="Times New Roman" w:eastAsia="Times New Roman" w:hAnsi="Times New Roman" w:cs="Times New Roman" w:hint="default"/>
        <w:w w:val="100"/>
        <w:sz w:val="22"/>
        <w:szCs w:val="22"/>
      </w:rPr>
    </w:lvl>
    <w:lvl w:ilvl="1" w:tplc="F15E3E42">
      <w:numFmt w:val="bullet"/>
      <w:lvlText w:val="•"/>
      <w:lvlJc w:val="left"/>
      <w:pPr>
        <w:ind w:left="1602" w:hanging="187"/>
      </w:pPr>
      <w:rPr>
        <w:rFonts w:hint="default"/>
      </w:rPr>
    </w:lvl>
    <w:lvl w:ilvl="2" w:tplc="B7385E40">
      <w:numFmt w:val="bullet"/>
      <w:lvlText w:val="•"/>
      <w:lvlJc w:val="left"/>
      <w:pPr>
        <w:ind w:left="2664" w:hanging="187"/>
      </w:pPr>
      <w:rPr>
        <w:rFonts w:hint="default"/>
      </w:rPr>
    </w:lvl>
    <w:lvl w:ilvl="3" w:tplc="59244838">
      <w:numFmt w:val="bullet"/>
      <w:lvlText w:val="•"/>
      <w:lvlJc w:val="left"/>
      <w:pPr>
        <w:ind w:left="3726" w:hanging="187"/>
      </w:pPr>
      <w:rPr>
        <w:rFonts w:hint="default"/>
      </w:rPr>
    </w:lvl>
    <w:lvl w:ilvl="4" w:tplc="19DA1EFC">
      <w:numFmt w:val="bullet"/>
      <w:lvlText w:val="•"/>
      <w:lvlJc w:val="left"/>
      <w:pPr>
        <w:ind w:left="4788" w:hanging="187"/>
      </w:pPr>
      <w:rPr>
        <w:rFonts w:hint="default"/>
      </w:rPr>
    </w:lvl>
    <w:lvl w:ilvl="5" w:tplc="06ECF174">
      <w:numFmt w:val="bullet"/>
      <w:lvlText w:val="•"/>
      <w:lvlJc w:val="left"/>
      <w:pPr>
        <w:ind w:left="5850" w:hanging="187"/>
      </w:pPr>
      <w:rPr>
        <w:rFonts w:hint="default"/>
      </w:rPr>
    </w:lvl>
    <w:lvl w:ilvl="6" w:tplc="6F22D218">
      <w:numFmt w:val="bullet"/>
      <w:lvlText w:val="•"/>
      <w:lvlJc w:val="left"/>
      <w:pPr>
        <w:ind w:left="6912" w:hanging="187"/>
      </w:pPr>
      <w:rPr>
        <w:rFonts w:hint="default"/>
      </w:rPr>
    </w:lvl>
    <w:lvl w:ilvl="7" w:tplc="A34E5330">
      <w:numFmt w:val="bullet"/>
      <w:lvlText w:val="•"/>
      <w:lvlJc w:val="left"/>
      <w:pPr>
        <w:ind w:left="7974" w:hanging="187"/>
      </w:pPr>
      <w:rPr>
        <w:rFonts w:hint="default"/>
      </w:rPr>
    </w:lvl>
    <w:lvl w:ilvl="8" w:tplc="F12A84FE">
      <w:numFmt w:val="bullet"/>
      <w:lvlText w:val="•"/>
      <w:lvlJc w:val="left"/>
      <w:pPr>
        <w:ind w:left="9036" w:hanging="187"/>
      </w:pPr>
      <w:rPr>
        <w:rFonts w:hint="default"/>
      </w:r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A0"/>
    <w:rsid w:val="0041114D"/>
    <w:rsid w:val="00425330"/>
    <w:rsid w:val="005637BB"/>
    <w:rsid w:val="0074796F"/>
    <w:rsid w:val="008904A0"/>
    <w:rsid w:val="00971026"/>
    <w:rsid w:val="009F6B7E"/>
    <w:rsid w:val="00B1280B"/>
    <w:rsid w:val="00BE0D7D"/>
    <w:rsid w:val="00C15E0B"/>
    <w:rsid w:val="00C877CD"/>
    <w:rsid w:val="00CA203B"/>
    <w:rsid w:val="00E45510"/>
    <w:rsid w:val="00F7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261F9"/>
  <w15:docId w15:val="{14347BFC-D98A-3047-ACB7-D274F054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65" w:hanging="360"/>
      <w:outlineLvl w:val="0"/>
    </w:pPr>
    <w:rPr>
      <w:sz w:val="24"/>
      <w:szCs w:val="24"/>
    </w:rPr>
  </w:style>
  <w:style w:type="paragraph" w:styleId="Heading2">
    <w:name w:val="heading 2"/>
    <w:basedOn w:val="Normal"/>
    <w:uiPriority w:val="9"/>
    <w:unhideWhenUsed/>
    <w:qFormat/>
    <w:pPr>
      <w:ind w:left="54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5"/>
    </w:pPr>
  </w:style>
  <w:style w:type="paragraph" w:styleId="ListParagraph">
    <w:name w:val="List Paragraph"/>
    <w:basedOn w:val="Normal"/>
    <w:uiPriority w:val="1"/>
    <w:qFormat/>
    <w:pPr>
      <w:ind w:left="1265" w:hanging="221"/>
    </w:pPr>
  </w:style>
  <w:style w:type="paragraph" w:customStyle="1" w:styleId="TableParagraph">
    <w:name w:val="Table Paragraph"/>
    <w:basedOn w:val="Normal"/>
    <w:uiPriority w:val="1"/>
    <w:qFormat/>
    <w:pPr>
      <w:spacing w:before="105"/>
      <w:ind w:left="100"/>
    </w:pPr>
  </w:style>
  <w:style w:type="paragraph" w:styleId="Header">
    <w:name w:val="header"/>
    <w:basedOn w:val="Normal"/>
    <w:link w:val="HeaderChar"/>
    <w:uiPriority w:val="99"/>
    <w:unhideWhenUsed/>
    <w:rsid w:val="00425330"/>
    <w:pPr>
      <w:tabs>
        <w:tab w:val="center" w:pos="4680"/>
        <w:tab w:val="right" w:pos="9360"/>
      </w:tabs>
    </w:pPr>
  </w:style>
  <w:style w:type="character" w:customStyle="1" w:styleId="HeaderChar">
    <w:name w:val="Header Char"/>
    <w:basedOn w:val="DefaultParagraphFont"/>
    <w:link w:val="Header"/>
    <w:uiPriority w:val="99"/>
    <w:rsid w:val="00425330"/>
    <w:rPr>
      <w:rFonts w:ascii="Times New Roman" w:eastAsia="Times New Roman" w:hAnsi="Times New Roman" w:cs="Times New Roman"/>
    </w:rPr>
  </w:style>
  <w:style w:type="paragraph" w:styleId="Footer">
    <w:name w:val="footer"/>
    <w:basedOn w:val="Normal"/>
    <w:link w:val="FooterChar"/>
    <w:uiPriority w:val="99"/>
    <w:unhideWhenUsed/>
    <w:rsid w:val="00425330"/>
    <w:pPr>
      <w:tabs>
        <w:tab w:val="center" w:pos="4680"/>
        <w:tab w:val="right" w:pos="9360"/>
      </w:tabs>
    </w:pPr>
  </w:style>
  <w:style w:type="character" w:customStyle="1" w:styleId="FooterChar">
    <w:name w:val="Footer Char"/>
    <w:basedOn w:val="DefaultParagraphFont"/>
    <w:link w:val="Footer"/>
    <w:uiPriority w:val="99"/>
    <w:rsid w:val="00425330"/>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637B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nnelly.edu/updat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Microsoft Word - Fall 2020 Oral Interpretation Syllabus.docx</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 2020 Oral Interpretation Syllabus.docx</dc:title>
  <dc:creator>Annie Dreher</dc:creator>
  <cp:lastModifiedBy>Annie Dreher</cp:lastModifiedBy>
  <cp:revision>2</cp:revision>
  <cp:lastPrinted>2020-12-14T18:54:00Z</cp:lastPrinted>
  <dcterms:created xsi:type="dcterms:W3CDTF">2021-09-14T16:58:00Z</dcterms:created>
  <dcterms:modified xsi:type="dcterms:W3CDTF">2021-09-14T16:58:00Z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Word</vt:lpwstr>
  </property>
  <property fmtid="{D5CDD505-2E9C-101B-9397-08002B2CF9AE}" pid="4" name="LastSaved">
    <vt:filetime>2020-12-14T00:00:00Z</vt:filetime>
  </property>
</Properties>
</file>